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16" w:rsidRDefault="00A4026C" w:rsidP="003C2A80">
      <w:pPr>
        <w:spacing w:after="0" w:line="2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Lista Aula Teórica 11</w:t>
      </w:r>
    </w:p>
    <w:p w:rsidR="00A4026C" w:rsidRDefault="00A4026C" w:rsidP="003C2A80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C46B84" w:rsidRPr="00C46B84" w:rsidRDefault="00C46B84" w:rsidP="003C2A80">
      <w:pPr>
        <w:spacing w:after="0" w:line="20" w:lineRule="atLeast"/>
        <w:jc w:val="both"/>
        <w:rPr>
          <w:rFonts w:ascii="Times New Roman" w:hAnsi="Times New Roman" w:cs="Times New Roman"/>
          <w:b/>
        </w:rPr>
      </w:pPr>
      <w:r w:rsidRPr="00C46B84">
        <w:rPr>
          <w:rFonts w:ascii="Times New Roman" w:hAnsi="Times New Roman" w:cs="Times New Roman"/>
          <w:b/>
        </w:rPr>
        <w:t>CAPÍTULO 27</w:t>
      </w:r>
    </w:p>
    <w:p w:rsidR="008A5584" w:rsidRDefault="008A5584" w:rsidP="003C2A80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C46B84" w:rsidRPr="00801054" w:rsidRDefault="00C46B84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032344">
        <w:rPr>
          <w:rFonts w:ascii="Times New Roman" w:hAnsi="Times New Roman" w:cs="Times New Roman"/>
          <w:b/>
        </w:rPr>
        <w:t>36</w:t>
      </w:r>
      <w:r w:rsidR="00801054">
        <w:rPr>
          <w:rFonts w:ascii="Times New Roman" w:hAnsi="Times New Roman" w:cs="Times New Roman"/>
          <w:b/>
        </w:rPr>
        <w:t>E</w:t>
      </w:r>
      <w:proofErr w:type="gramEnd"/>
      <w:r w:rsidR="00801054">
        <w:rPr>
          <w:rFonts w:ascii="Times New Roman" w:hAnsi="Times New Roman" w:cs="Times New Roman"/>
          <w:b/>
        </w:rPr>
        <w:t>.</w:t>
      </w:r>
      <w:r w:rsidR="00801054">
        <w:rPr>
          <w:rFonts w:ascii="Times New Roman" w:hAnsi="Times New Roman" w:cs="Times New Roman"/>
        </w:rPr>
        <w:t xml:space="preserve"> Um capacitor de placas paralelas (a ar), com uma área de </w:t>
      </w:r>
      <m:oMath>
        <m:r>
          <w:rPr>
            <w:rFonts w:ascii="Cambria Math" w:hAnsi="Cambria Math" w:cs="Times New Roman"/>
          </w:rPr>
          <m:t>40 cm²</m:t>
        </m:r>
      </m:oMath>
      <w:r w:rsidR="00801054">
        <w:rPr>
          <w:rFonts w:ascii="Times New Roman" w:hAnsi="Times New Roman" w:cs="Times New Roman"/>
        </w:rPr>
        <w:t xml:space="preserve"> e separação de placas de </w:t>
      </w:r>
      <m:oMath>
        <m:r>
          <w:rPr>
            <w:rFonts w:ascii="Cambria Math" w:hAnsi="Cambria Math" w:cs="Times New Roman"/>
          </w:rPr>
          <m:t>1,0 mm</m:t>
        </m:r>
      </m:oMath>
      <w:r w:rsidR="00801054">
        <w:rPr>
          <w:rFonts w:ascii="Times New Roman" w:hAnsi="Times New Roman" w:cs="Times New Roman"/>
        </w:rPr>
        <w:t xml:space="preserve">, é carregado sob uma diferença de potencial de </w:t>
      </w:r>
      <m:oMath>
        <m:r>
          <w:rPr>
            <w:rFonts w:ascii="Cambria Math" w:hAnsi="Cambria Math" w:cs="Times New Roman"/>
          </w:rPr>
          <m:t>600 V</m:t>
        </m:r>
      </m:oMath>
      <w:r w:rsidR="00801054">
        <w:rPr>
          <w:rFonts w:ascii="Times New Roman" w:hAnsi="Times New Roman" w:cs="Times New Roman"/>
        </w:rPr>
        <w:t>. Determine (a) a capacitância, (b) o módulo da carga sobre cada placa, (c) a energia armazenada, (d) o campo elétrico entre as placas e (e) a densidade de energia entre as placas.</w:t>
      </w:r>
    </w:p>
    <w:p w:rsidR="00C46B84" w:rsidRDefault="00C46B84" w:rsidP="003C2A80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C46B84" w:rsidRPr="00D15717" w:rsidRDefault="00C46B84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032344">
        <w:rPr>
          <w:rFonts w:ascii="Times New Roman" w:hAnsi="Times New Roman" w:cs="Times New Roman"/>
          <w:b/>
        </w:rPr>
        <w:t>46</w:t>
      </w:r>
      <w:r w:rsidR="00D15717">
        <w:rPr>
          <w:rFonts w:ascii="Times New Roman" w:hAnsi="Times New Roman" w:cs="Times New Roman"/>
          <w:b/>
        </w:rPr>
        <w:t>P</w:t>
      </w:r>
      <w:proofErr w:type="gramEnd"/>
      <w:r w:rsidR="00D15717">
        <w:rPr>
          <w:rFonts w:ascii="Times New Roman" w:hAnsi="Times New Roman" w:cs="Times New Roman"/>
          <w:b/>
        </w:rPr>
        <w:t xml:space="preserve">. </w:t>
      </w:r>
      <w:r w:rsidR="00D15717">
        <w:rPr>
          <w:rFonts w:ascii="Times New Roman" w:hAnsi="Times New Roman" w:cs="Times New Roman"/>
        </w:rPr>
        <w:t xml:space="preserve">Um capacitor de placas paralelas tem placas de área </w:t>
      </w:r>
      <m:oMath>
        <m:r>
          <w:rPr>
            <w:rFonts w:ascii="Cambria Math" w:hAnsi="Cambria Math" w:cs="Times New Roman"/>
          </w:rPr>
          <m:t>A</m:t>
        </m:r>
      </m:oMath>
      <w:r w:rsidR="00D15717">
        <w:rPr>
          <w:rFonts w:ascii="Times New Roman" w:hAnsi="Times New Roman" w:cs="Times New Roman"/>
        </w:rPr>
        <w:t xml:space="preserve"> e separação </w:t>
      </w:r>
      <m:oMath>
        <m:r>
          <w:rPr>
            <w:rFonts w:ascii="Cambria Math" w:hAnsi="Cambria Math" w:cs="Times New Roman"/>
          </w:rPr>
          <m:t>d</m:t>
        </m:r>
      </m:oMath>
      <w:r w:rsidR="00D15717">
        <w:rPr>
          <w:rFonts w:ascii="Times New Roman" w:hAnsi="Times New Roman" w:cs="Times New Roman"/>
        </w:rPr>
        <w:t xml:space="preserve"> e é carregado sob uma diferença de potencial </w:t>
      </w:r>
      <m:oMath>
        <m:r>
          <w:rPr>
            <w:rFonts w:ascii="Cambria Math" w:hAnsi="Cambria Math" w:cs="Times New Roman"/>
          </w:rPr>
          <m:t>V</m:t>
        </m:r>
      </m:oMath>
      <w:r w:rsidR="00D15717">
        <w:rPr>
          <w:rFonts w:ascii="Times New Roman" w:hAnsi="Times New Roman" w:cs="Times New Roman"/>
        </w:rPr>
        <w:t xml:space="preserve">. A bateria que o carrega é, então, retirada e as placas são afastadas até que a separação entre elas seja de </w:t>
      </w:r>
      <m:oMath>
        <m:r>
          <w:rPr>
            <w:rFonts w:ascii="Cambria Math" w:hAnsi="Cambria Math" w:cs="Times New Roman"/>
          </w:rPr>
          <m:t>2d</m:t>
        </m:r>
      </m:oMath>
      <w:r w:rsidR="00D15717">
        <w:rPr>
          <w:rFonts w:ascii="Times New Roman" w:hAnsi="Times New Roman" w:cs="Times New Roman"/>
        </w:rPr>
        <w:t xml:space="preserve">. Deduza expressões em termos de </w:t>
      </w:r>
      <m:oMath>
        <m:r>
          <w:rPr>
            <w:rFonts w:ascii="Cambria Math" w:hAnsi="Cambria Math" w:cs="Times New Roman"/>
          </w:rPr>
          <m:t>A</m:t>
        </m:r>
      </m:oMath>
      <w:r w:rsidR="00D15717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d</m:t>
        </m:r>
      </m:oMath>
      <w:r w:rsidR="00D15717">
        <w:rPr>
          <w:rFonts w:ascii="Times New Roman" w:hAnsi="Times New Roman" w:cs="Times New Roman"/>
        </w:rPr>
        <w:t xml:space="preserve"> e </w:t>
      </w:r>
      <m:oMath>
        <m:r>
          <w:rPr>
            <w:rFonts w:ascii="Cambria Math" w:hAnsi="Cambria Math" w:cs="Times New Roman"/>
          </w:rPr>
          <m:t>V</m:t>
        </m:r>
      </m:oMath>
      <w:r w:rsidR="00D15717">
        <w:rPr>
          <w:rFonts w:ascii="Times New Roman" w:hAnsi="Times New Roman" w:cs="Times New Roman"/>
        </w:rPr>
        <w:t xml:space="preserve"> para (a) a nova diferença de potencial, (b) as energias armazenadas inicial e final e (c) o trabalho necessário para separar as placas.</w:t>
      </w:r>
    </w:p>
    <w:p w:rsidR="00C46B84" w:rsidRDefault="00C46B84" w:rsidP="003C2A80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C46B84" w:rsidRDefault="00C46B84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032344">
        <w:rPr>
          <w:rFonts w:ascii="Times New Roman" w:hAnsi="Times New Roman" w:cs="Times New Roman"/>
          <w:b/>
        </w:rPr>
        <w:t>47</w:t>
      </w:r>
      <w:r w:rsidR="00D15717">
        <w:rPr>
          <w:rFonts w:ascii="Times New Roman" w:hAnsi="Times New Roman" w:cs="Times New Roman"/>
          <w:b/>
        </w:rPr>
        <w:t>P</w:t>
      </w:r>
      <w:proofErr w:type="gramEnd"/>
      <w:r w:rsidR="00D15717">
        <w:rPr>
          <w:rFonts w:ascii="Times New Roman" w:hAnsi="Times New Roman" w:cs="Times New Roman"/>
          <w:b/>
        </w:rPr>
        <w:t>.</w:t>
      </w:r>
      <w:r w:rsidR="00D15717">
        <w:rPr>
          <w:rFonts w:ascii="Times New Roman" w:hAnsi="Times New Roman" w:cs="Times New Roman"/>
        </w:rPr>
        <w:t xml:space="preserve"> Um capacitor cilíndrico tem raios </w:t>
      </w:r>
      <m:oMath>
        <m:r>
          <w:rPr>
            <w:rFonts w:ascii="Cambria Math" w:hAnsi="Cambria Math" w:cs="Times New Roman"/>
          </w:rPr>
          <m:t>a</m:t>
        </m:r>
      </m:oMath>
      <w:r w:rsidR="00D15717">
        <w:rPr>
          <w:rFonts w:ascii="Times New Roman" w:hAnsi="Times New Roman" w:cs="Times New Roman"/>
        </w:rPr>
        <w:t xml:space="preserve"> e </w:t>
      </w:r>
      <m:oMath>
        <m:r>
          <w:rPr>
            <w:rFonts w:ascii="Cambria Math" w:hAnsi="Cambria Math" w:cs="Times New Roman"/>
          </w:rPr>
          <m:t>b</m:t>
        </m:r>
      </m:oMath>
      <w:r w:rsidR="003809E3">
        <w:rPr>
          <w:rFonts w:ascii="Times New Roman" w:hAnsi="Times New Roman" w:cs="Times New Roman"/>
        </w:rPr>
        <w:t xml:space="preserve"> como na Fig. 27-6. Mostre que metade da energia potencial elétrica armazenada está dentro de um cilindro cujo raio é</w:t>
      </w:r>
    </w:p>
    <w:p w:rsidR="003809E3" w:rsidRDefault="003809E3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3809E3" w:rsidRDefault="003809E3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r=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hAnsi="Cambria Math" w:cs="Times New Roman"/>
                </w:rPr>
                <m:t>ab</m:t>
              </m:r>
            </m:e>
          </m:rad>
        </m:oMath>
      </m:oMathPara>
    </w:p>
    <w:p w:rsidR="001564CD" w:rsidRPr="00D15717" w:rsidRDefault="001564CD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3809E3" w:rsidRDefault="00611480" w:rsidP="003809E3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255978" cy="2729292"/>
            <wp:effectExtent l="19050" t="0" r="0" b="0"/>
            <wp:docPr id="25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213" cy="2731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9E3" w:rsidRDefault="003809E3" w:rsidP="003809E3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</w:p>
    <w:p w:rsidR="003809E3" w:rsidRPr="003809E3" w:rsidRDefault="003809E3" w:rsidP="003809E3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Fig. 27-6</w:t>
      </w:r>
      <w:r>
        <w:rPr>
          <w:rFonts w:ascii="Times New Roman" w:hAnsi="Times New Roman" w:cs="Times New Roman"/>
        </w:rPr>
        <w:t xml:space="preserve"> Exercício 47.</w:t>
      </w:r>
    </w:p>
    <w:p w:rsidR="003809E3" w:rsidRDefault="003809E3" w:rsidP="003C2A80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C46B84" w:rsidRPr="00611480" w:rsidRDefault="00C46B84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032344">
        <w:rPr>
          <w:rFonts w:ascii="Times New Roman" w:hAnsi="Times New Roman" w:cs="Times New Roman"/>
          <w:b/>
        </w:rPr>
        <w:t>52</w:t>
      </w:r>
      <w:r w:rsidR="003809E3">
        <w:rPr>
          <w:rFonts w:ascii="Times New Roman" w:hAnsi="Times New Roman" w:cs="Times New Roman"/>
          <w:b/>
        </w:rPr>
        <w:t>E</w:t>
      </w:r>
      <w:proofErr w:type="gramEnd"/>
      <w:r w:rsidR="003809E3">
        <w:rPr>
          <w:rFonts w:ascii="Times New Roman" w:hAnsi="Times New Roman" w:cs="Times New Roman"/>
          <w:b/>
        </w:rPr>
        <w:t>.</w:t>
      </w:r>
      <w:r w:rsidR="00611480">
        <w:rPr>
          <w:rFonts w:ascii="Times New Roman" w:hAnsi="Times New Roman" w:cs="Times New Roman"/>
          <w:b/>
        </w:rPr>
        <w:t xml:space="preserve"> </w:t>
      </w:r>
      <w:r w:rsidR="00BC2A43">
        <w:rPr>
          <w:rFonts w:ascii="Times New Roman" w:hAnsi="Times New Roman" w:cs="Times New Roman"/>
        </w:rPr>
        <w:t xml:space="preserve">Um capacitor de placas paralelas cheio de ar tem uma capacitância de </w:t>
      </w:r>
      <m:oMath>
        <m:r>
          <w:rPr>
            <w:rFonts w:ascii="Cambria Math" w:hAnsi="Cambria Math" w:cs="Times New Roman"/>
          </w:rPr>
          <m:t>1,3 pF</m:t>
        </m:r>
      </m:oMath>
      <w:r w:rsidR="00BC2A43">
        <w:rPr>
          <w:rFonts w:ascii="Times New Roman" w:hAnsi="Times New Roman" w:cs="Times New Roman"/>
        </w:rPr>
        <w:t xml:space="preserve">. Dobra-se a separação das placas e insere-se parafina entre elas. A nova capacitância é </w:t>
      </w:r>
      <m:oMath>
        <m:r>
          <w:rPr>
            <w:rFonts w:ascii="Cambria Math" w:hAnsi="Cambria Math" w:cs="Times New Roman"/>
          </w:rPr>
          <m:t>2,6 pF</m:t>
        </m:r>
      </m:oMath>
      <w:r w:rsidR="00BC2A43">
        <w:rPr>
          <w:rFonts w:ascii="Times New Roman" w:hAnsi="Times New Roman" w:cs="Times New Roman"/>
        </w:rPr>
        <w:t>. Determine a constante dielétrica da parafina.</w:t>
      </w:r>
    </w:p>
    <w:p w:rsidR="00C46B84" w:rsidRDefault="00C46B84" w:rsidP="003C2A80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C46B84" w:rsidRPr="00BC2A43" w:rsidRDefault="00C46B84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032344">
        <w:rPr>
          <w:rFonts w:ascii="Times New Roman" w:hAnsi="Times New Roman" w:cs="Times New Roman"/>
          <w:b/>
        </w:rPr>
        <w:t>60</w:t>
      </w:r>
      <w:r w:rsidR="00BC2A43">
        <w:rPr>
          <w:rFonts w:ascii="Times New Roman" w:hAnsi="Times New Roman" w:cs="Times New Roman"/>
          <w:b/>
        </w:rPr>
        <w:t>P</w:t>
      </w:r>
      <w:proofErr w:type="gramEnd"/>
      <w:r w:rsidR="00BC2A43">
        <w:rPr>
          <w:rFonts w:ascii="Times New Roman" w:hAnsi="Times New Roman" w:cs="Times New Roman"/>
          <w:b/>
        </w:rPr>
        <w:t xml:space="preserve">. </w:t>
      </w:r>
      <w:r w:rsidR="00BC2A43">
        <w:rPr>
          <w:rFonts w:ascii="Times New Roman" w:hAnsi="Times New Roman" w:cs="Times New Roman"/>
        </w:rPr>
        <w:t xml:space="preserve">Dois capacitores de placas paralelas têm a mesma área </w:t>
      </w:r>
      <m:oMath>
        <m:r>
          <w:rPr>
            <w:rFonts w:ascii="Cambria Math" w:hAnsi="Cambria Math" w:cs="Times New Roman"/>
          </w:rPr>
          <m:t>A</m:t>
        </m:r>
      </m:oMath>
      <w:r w:rsidR="00BC2A43">
        <w:rPr>
          <w:rFonts w:ascii="Times New Roman" w:hAnsi="Times New Roman" w:cs="Times New Roman"/>
        </w:rPr>
        <w:t xml:space="preserve"> e separação </w:t>
      </w:r>
      <m:oMath>
        <m:r>
          <w:rPr>
            <w:rFonts w:ascii="Cambria Math" w:hAnsi="Cambria Math" w:cs="Times New Roman"/>
          </w:rPr>
          <m:t>d</m:t>
        </m:r>
      </m:oMath>
      <w:r w:rsidR="00BC2A43">
        <w:rPr>
          <w:rFonts w:ascii="Times New Roman" w:hAnsi="Times New Roman" w:cs="Times New Roman"/>
        </w:rPr>
        <w:t xml:space="preserve">, mas as constantes </w:t>
      </w:r>
      <w:r w:rsidR="00BC2A43">
        <w:rPr>
          <w:rFonts w:ascii="Times New Roman" w:hAnsi="Times New Roman" w:cs="Times New Roman"/>
        </w:rPr>
        <w:lastRenderedPageBreak/>
        <w:t xml:space="preserve">dielétricas dos materiais entre as placas são: </w:t>
      </w:r>
      <m:oMath>
        <m:r>
          <w:rPr>
            <w:rFonts w:ascii="Cambria Math" w:hAnsi="Cambria Math" w:cs="Times New Roman"/>
          </w:rPr>
          <m:t>κ+</m:t>
        </m:r>
        <m:r>
          <m:rPr>
            <m:sty m:val="p"/>
          </m:rPr>
          <w:rPr>
            <w:rFonts w:ascii="Cambria Math" w:hAnsi="Cambria Math" w:cs="Times New Roman"/>
          </w:rPr>
          <m:t>Δ</m:t>
        </m:r>
        <m:r>
          <w:rPr>
            <w:rFonts w:ascii="Cambria Math" w:hAnsi="Cambria Math" w:cs="Times New Roman"/>
          </w:rPr>
          <m:t>κ</m:t>
        </m:r>
      </m:oMath>
      <w:r w:rsidR="00BC2A43">
        <w:rPr>
          <w:rFonts w:ascii="Times New Roman" w:hAnsi="Times New Roman" w:cs="Times New Roman"/>
        </w:rPr>
        <w:t xml:space="preserve"> em um deles e </w:t>
      </w:r>
      <m:oMath>
        <m:r>
          <w:rPr>
            <w:rFonts w:ascii="Cambria Math" w:hAnsi="Cambria Math" w:cs="Times New Roman"/>
          </w:rPr>
          <m:t>κ-</m:t>
        </m:r>
        <m:r>
          <m:rPr>
            <m:sty m:val="p"/>
          </m:rPr>
          <w:rPr>
            <w:rFonts w:ascii="Cambria Math" w:hAnsi="Cambria Math" w:cs="Times New Roman"/>
          </w:rPr>
          <m:t>Δ</m:t>
        </m:r>
        <m:r>
          <w:rPr>
            <w:rFonts w:ascii="Cambria Math" w:hAnsi="Cambria Math" w:cs="Times New Roman"/>
          </w:rPr>
          <m:t>κ</m:t>
        </m:r>
      </m:oMath>
      <w:r w:rsidR="00BC2A43">
        <w:rPr>
          <w:rFonts w:ascii="Times New Roman" w:hAnsi="Times New Roman" w:cs="Times New Roman"/>
        </w:rPr>
        <w:t xml:space="preserve"> no outro. (a) Determine a capacitância equivalente quando eles são ligados em paralelo. (b) Sabendo-se que a carga total sobre a combinação em paralelo é </w:t>
      </w:r>
      <m:oMath>
        <m:r>
          <w:rPr>
            <w:rFonts w:ascii="Cambria Math" w:hAnsi="Cambria Math" w:cs="Times New Roman"/>
          </w:rPr>
          <m:t>Q</m:t>
        </m:r>
      </m:oMath>
      <w:r w:rsidR="00BC2A43">
        <w:rPr>
          <w:rFonts w:ascii="Times New Roman" w:hAnsi="Times New Roman" w:cs="Times New Roman"/>
        </w:rPr>
        <w:t>, qual é a carga sobre o capacitor de capacitância maior?</w:t>
      </w:r>
    </w:p>
    <w:p w:rsidR="00C46B84" w:rsidRDefault="00C46B84" w:rsidP="003C2A80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74295F" w:rsidRDefault="00C46B84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032344">
        <w:rPr>
          <w:rFonts w:ascii="Times New Roman" w:hAnsi="Times New Roman" w:cs="Times New Roman"/>
          <w:b/>
        </w:rPr>
        <w:t>63</w:t>
      </w:r>
      <w:r w:rsidR="00BC2A43">
        <w:rPr>
          <w:rFonts w:ascii="Times New Roman" w:hAnsi="Times New Roman" w:cs="Times New Roman"/>
          <w:b/>
        </w:rPr>
        <w:t>P</w:t>
      </w:r>
      <w:proofErr w:type="gramEnd"/>
      <w:r w:rsidR="00BC2A43">
        <w:rPr>
          <w:rFonts w:ascii="Times New Roman" w:hAnsi="Times New Roman" w:cs="Times New Roman"/>
          <w:b/>
        </w:rPr>
        <w:t>.</w:t>
      </w:r>
      <w:r w:rsidR="00BC2A43">
        <w:rPr>
          <w:rFonts w:ascii="Times New Roman" w:hAnsi="Times New Roman" w:cs="Times New Roman"/>
        </w:rPr>
        <w:t xml:space="preserve"> Um capacitor de placas paralelas, de área </w:t>
      </w:r>
      <m:oMath>
        <m:r>
          <w:rPr>
            <w:rFonts w:ascii="Cambria Math" w:hAnsi="Cambria Math" w:cs="Times New Roman"/>
          </w:rPr>
          <m:t>A</m:t>
        </m:r>
      </m:oMath>
      <w:r w:rsidR="0074295F">
        <w:rPr>
          <w:rFonts w:ascii="Times New Roman" w:hAnsi="Times New Roman" w:cs="Times New Roman"/>
        </w:rPr>
        <w:t>, é preenchido com dois dielétricos, como é mostrado na Fig. 27-34. Mostre que a capacitância é dada por</w:t>
      </w:r>
    </w:p>
    <w:p w:rsidR="0074295F" w:rsidRDefault="0074295F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74295F" w:rsidRPr="00BC2A43" w:rsidRDefault="0074295F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C=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ϵ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A</m:t>
              </m:r>
            </m:num>
            <m:den>
              <m:r>
                <w:rPr>
                  <w:rFonts w:ascii="Cambria Math" w:hAnsi="Cambria Math" w:cs="Times New Roman"/>
                </w:rPr>
                <m:t>d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κ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κ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e>
          </m:d>
        </m:oMath>
      </m:oMathPara>
    </w:p>
    <w:p w:rsidR="00C46B84" w:rsidRDefault="00C46B84" w:rsidP="003C2A80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74295F" w:rsidRDefault="0074295F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74295F">
        <w:rPr>
          <w:rFonts w:ascii="Times New Roman" w:hAnsi="Times New Roman" w:cs="Times New Roman"/>
        </w:rPr>
        <w:t>Verifi</w:t>
      </w:r>
      <w:r>
        <w:rPr>
          <w:rFonts w:ascii="Times New Roman" w:hAnsi="Times New Roman" w:cs="Times New Roman"/>
        </w:rPr>
        <w:t>que essa fórmula para todos os casos limites possíveis. (</w:t>
      </w:r>
      <w:r w:rsidRPr="0074295F">
        <w:rPr>
          <w:rFonts w:ascii="Times New Roman" w:hAnsi="Times New Roman" w:cs="Times New Roman"/>
          <w:i/>
        </w:rPr>
        <w:t>Sugestã</w:t>
      </w:r>
      <w:r>
        <w:rPr>
          <w:rFonts w:ascii="Times New Roman" w:hAnsi="Times New Roman" w:cs="Times New Roman"/>
          <w:i/>
        </w:rPr>
        <w:t>o:</w:t>
      </w:r>
      <w:r>
        <w:rPr>
          <w:rFonts w:ascii="Times New Roman" w:hAnsi="Times New Roman" w:cs="Times New Roman"/>
        </w:rPr>
        <w:t xml:space="preserve"> Podemos considerar tal arranjo como dois capacitores em paralelo?)</w:t>
      </w:r>
    </w:p>
    <w:p w:rsidR="0074295F" w:rsidRDefault="0074295F" w:rsidP="0074295F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74295F" w:rsidRDefault="0074295F" w:rsidP="0074295F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200238" cy="1148486"/>
            <wp:effectExtent l="19050" t="0" r="0" b="0"/>
            <wp:docPr id="27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986" cy="1149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95F" w:rsidRDefault="0074295F" w:rsidP="0074295F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74295F" w:rsidRPr="0074295F" w:rsidRDefault="0074295F" w:rsidP="0074295F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74295F">
        <w:rPr>
          <w:rFonts w:ascii="Times New Roman" w:hAnsi="Times New Roman" w:cs="Times New Roman"/>
          <w:b/>
        </w:rPr>
        <w:t>Fig. 27-34</w:t>
      </w:r>
      <w:r>
        <w:rPr>
          <w:rFonts w:ascii="Times New Roman" w:hAnsi="Times New Roman" w:cs="Times New Roman"/>
        </w:rPr>
        <w:t xml:space="preserve"> Problema 63.</w:t>
      </w:r>
    </w:p>
    <w:p w:rsidR="00C46B84" w:rsidRDefault="00C46B84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032344">
        <w:rPr>
          <w:rFonts w:ascii="Times New Roman" w:hAnsi="Times New Roman" w:cs="Times New Roman"/>
          <w:b/>
        </w:rPr>
        <w:t>64</w:t>
      </w:r>
      <w:r w:rsidR="0074295F">
        <w:rPr>
          <w:rFonts w:ascii="Times New Roman" w:hAnsi="Times New Roman" w:cs="Times New Roman"/>
          <w:b/>
        </w:rPr>
        <w:t>P</w:t>
      </w:r>
      <w:proofErr w:type="gramEnd"/>
      <w:r w:rsidR="0074295F">
        <w:rPr>
          <w:rFonts w:ascii="Times New Roman" w:hAnsi="Times New Roman" w:cs="Times New Roman"/>
          <w:b/>
        </w:rPr>
        <w:t>.</w:t>
      </w:r>
      <w:r w:rsidR="0074295F">
        <w:rPr>
          <w:rFonts w:ascii="Times New Roman" w:hAnsi="Times New Roman" w:cs="Times New Roman"/>
        </w:rPr>
        <w:t xml:space="preserve"> Um capacitor de placas paralelas, de área </w:t>
      </w:r>
      <m:oMath>
        <m:r>
          <w:rPr>
            <w:rFonts w:ascii="Cambria Math" w:hAnsi="Cambria Math" w:cs="Times New Roman"/>
          </w:rPr>
          <m:t>A</m:t>
        </m:r>
      </m:oMath>
      <w:r w:rsidR="0074295F">
        <w:rPr>
          <w:rFonts w:ascii="Times New Roman" w:hAnsi="Times New Roman" w:cs="Times New Roman"/>
        </w:rPr>
        <w:t>, é preenchido com dois dielétricos como mostra a Fig. 27-35. Mostre que a capacitância é dada por</w:t>
      </w:r>
    </w:p>
    <w:p w:rsidR="0074295F" w:rsidRDefault="0074295F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6375B7" w:rsidRDefault="006375B7" w:rsidP="006375B7">
      <w:pPr>
        <w:spacing w:after="0" w:line="20" w:lineRule="atLeast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C=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2ϵ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A</m:t>
              </m:r>
            </m:num>
            <m:den>
              <m:r>
                <w:rPr>
                  <w:rFonts w:ascii="Cambria Math" w:hAnsi="Cambria Math" w:cs="Times New Roman"/>
                </w:rPr>
                <m:t>d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κ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κ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κ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κ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:rsidR="006375B7" w:rsidRDefault="006375B7" w:rsidP="006375B7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6375B7" w:rsidRDefault="006375B7" w:rsidP="006375B7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74295F">
        <w:rPr>
          <w:rFonts w:ascii="Times New Roman" w:hAnsi="Times New Roman" w:cs="Times New Roman"/>
        </w:rPr>
        <w:t>Verifi</w:t>
      </w:r>
      <w:r>
        <w:rPr>
          <w:rFonts w:ascii="Times New Roman" w:hAnsi="Times New Roman" w:cs="Times New Roman"/>
        </w:rPr>
        <w:t xml:space="preserve">que </w:t>
      </w:r>
      <w:proofErr w:type="gramStart"/>
      <w:r>
        <w:rPr>
          <w:rFonts w:ascii="Times New Roman" w:hAnsi="Times New Roman" w:cs="Times New Roman"/>
        </w:rPr>
        <w:t>essa fórmula para todos os casos limites possíveis</w:t>
      </w:r>
      <w:proofErr w:type="gramEnd"/>
      <w:r>
        <w:rPr>
          <w:rFonts w:ascii="Times New Roman" w:hAnsi="Times New Roman" w:cs="Times New Roman"/>
        </w:rPr>
        <w:t>. (</w:t>
      </w:r>
      <w:r w:rsidRPr="0074295F">
        <w:rPr>
          <w:rFonts w:ascii="Times New Roman" w:hAnsi="Times New Roman" w:cs="Times New Roman"/>
          <w:i/>
        </w:rPr>
        <w:t>Sugestã</w:t>
      </w:r>
      <w:r>
        <w:rPr>
          <w:rFonts w:ascii="Times New Roman" w:hAnsi="Times New Roman" w:cs="Times New Roman"/>
          <w:i/>
        </w:rPr>
        <w:t>o:</w:t>
      </w:r>
      <w:r>
        <w:rPr>
          <w:rFonts w:ascii="Times New Roman" w:hAnsi="Times New Roman" w:cs="Times New Roman"/>
        </w:rPr>
        <w:t xml:space="preserve"> Podemos considerar tal arranjo como dois capacitores em série?)</w:t>
      </w:r>
    </w:p>
    <w:p w:rsidR="006375B7" w:rsidRDefault="006375B7" w:rsidP="006375B7">
      <w:pPr>
        <w:spacing w:after="0" w:line="20" w:lineRule="atLeast"/>
        <w:rPr>
          <w:rFonts w:ascii="Times New Roman" w:hAnsi="Times New Roman" w:cs="Times New Roman"/>
        </w:rPr>
      </w:pPr>
    </w:p>
    <w:p w:rsidR="006375B7" w:rsidRDefault="006375B7" w:rsidP="006375B7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619555" cy="1264323"/>
            <wp:effectExtent l="19050" t="0" r="0" b="0"/>
            <wp:docPr id="28" name="Imagem 15" descr="C:\Users\Gustavo\Dropbox\Arquivo\Disciplinas\FGE3001\Lista\Imagens\ch25\afg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Gustavo\Dropbox\Arquivo\Disciplinas\FGE3001\Lista\Imagens\ch25\afg0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715" cy="1263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5B7" w:rsidRDefault="006375B7" w:rsidP="006375B7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6375B7" w:rsidRPr="00BC2A43" w:rsidRDefault="006375B7" w:rsidP="006375B7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6375B7">
        <w:rPr>
          <w:rFonts w:ascii="Times New Roman" w:hAnsi="Times New Roman" w:cs="Times New Roman"/>
          <w:b/>
        </w:rPr>
        <w:t>Fig. 27-35</w:t>
      </w:r>
      <w:r>
        <w:rPr>
          <w:rFonts w:ascii="Times New Roman" w:hAnsi="Times New Roman" w:cs="Times New Roman"/>
        </w:rPr>
        <w:t xml:space="preserve"> Problema 64.</w:t>
      </w:r>
    </w:p>
    <w:p w:rsidR="00C46B84" w:rsidRDefault="00C46B84" w:rsidP="003C2A80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C46B84" w:rsidRDefault="00C46B84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032344">
        <w:rPr>
          <w:rFonts w:ascii="Times New Roman" w:hAnsi="Times New Roman" w:cs="Times New Roman"/>
          <w:b/>
        </w:rPr>
        <w:t>65</w:t>
      </w:r>
      <w:r w:rsidR="006375B7">
        <w:rPr>
          <w:rFonts w:ascii="Times New Roman" w:hAnsi="Times New Roman" w:cs="Times New Roman"/>
          <w:b/>
        </w:rPr>
        <w:t>P</w:t>
      </w:r>
      <w:proofErr w:type="gramEnd"/>
      <w:r w:rsidR="006375B7">
        <w:rPr>
          <w:rFonts w:ascii="Times New Roman" w:hAnsi="Times New Roman" w:cs="Times New Roman"/>
          <w:b/>
        </w:rPr>
        <w:t xml:space="preserve">. </w:t>
      </w:r>
      <w:r w:rsidR="006375B7">
        <w:rPr>
          <w:rFonts w:ascii="Times New Roman" w:hAnsi="Times New Roman" w:cs="Times New Roman"/>
        </w:rPr>
        <w:t xml:space="preserve">Qual é a capacitância do capacitor, com placas de área </w:t>
      </w:r>
      <m:oMath>
        <m:r>
          <w:rPr>
            <w:rFonts w:ascii="Cambria Math" w:hAnsi="Cambria Math" w:cs="Times New Roman"/>
          </w:rPr>
          <m:t>A</m:t>
        </m:r>
      </m:oMath>
      <w:r w:rsidR="006375B7">
        <w:rPr>
          <w:rFonts w:ascii="Times New Roman" w:hAnsi="Times New Roman" w:cs="Times New Roman"/>
        </w:rPr>
        <w:t>, mostrado na Fig. 27-36?</w:t>
      </w:r>
    </w:p>
    <w:p w:rsidR="006375B7" w:rsidRDefault="006375B7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6375B7" w:rsidRDefault="006375B7" w:rsidP="006375B7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984128" cy="1543507"/>
            <wp:effectExtent l="19050" t="0" r="0" b="0"/>
            <wp:docPr id="30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403" cy="1543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5B7" w:rsidRDefault="006375B7" w:rsidP="006375B7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6375B7" w:rsidRPr="006375B7" w:rsidRDefault="006375B7" w:rsidP="006375B7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6375B7">
        <w:rPr>
          <w:rFonts w:ascii="Times New Roman" w:hAnsi="Times New Roman" w:cs="Times New Roman"/>
          <w:b/>
        </w:rPr>
        <w:t>Fig. 27-36</w:t>
      </w:r>
      <w:r>
        <w:rPr>
          <w:rFonts w:ascii="Times New Roman" w:hAnsi="Times New Roman" w:cs="Times New Roman"/>
        </w:rPr>
        <w:t xml:space="preserve"> Problema 65.</w:t>
      </w:r>
    </w:p>
    <w:p w:rsidR="00C46B84" w:rsidRDefault="00C46B84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084C34" w:rsidRDefault="00084C34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6E146E" w:rsidRPr="00BC70F5" w:rsidRDefault="006E146E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590891" w:rsidRDefault="00590891" w:rsidP="005214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90891">
        <w:rPr>
          <w:rFonts w:ascii="Times New Roman" w:hAnsi="Times New Roman" w:cs="Times New Roman"/>
          <w:b/>
          <w:i/>
        </w:rPr>
        <w:t>Respostas</w:t>
      </w:r>
    </w:p>
    <w:p w:rsidR="006E146E" w:rsidRDefault="006E146E" w:rsidP="005214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F1EBA">
        <w:rPr>
          <w:rFonts w:ascii="Times New Roman" w:hAnsi="Times New Roman" w:cs="Times New Roman"/>
          <w:b/>
          <w:i/>
        </w:rPr>
        <w:t xml:space="preserve">Capítulo </w:t>
      </w:r>
      <w:r>
        <w:rPr>
          <w:rFonts w:ascii="Times New Roman" w:hAnsi="Times New Roman" w:cs="Times New Roman"/>
          <w:b/>
          <w:i/>
        </w:rPr>
        <w:t>27</w:t>
      </w:r>
      <w:r w:rsidRPr="002F1EBA">
        <w:rPr>
          <w:rFonts w:ascii="Times New Roman" w:hAnsi="Times New Roman" w:cs="Times New Roman"/>
          <w:b/>
          <w:i/>
        </w:rPr>
        <w:t>:</w:t>
      </w:r>
    </w:p>
    <w:p w:rsidR="006E146E" w:rsidRDefault="00C00CD9" w:rsidP="00C00CD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36. </w:t>
      </w:r>
      <w:r>
        <w:rPr>
          <w:rFonts w:ascii="Times New Roman" w:hAnsi="Times New Roman" w:cs="Times New Roman"/>
        </w:rPr>
        <w:t xml:space="preserve">(a) </w:t>
      </w:r>
      <w:r w:rsidRPr="00C00CD9">
        <w:rPr>
          <w:rFonts w:ascii="Cambria Math" w:hAnsi="Cambria Math"/>
          <w:i/>
        </w:rPr>
        <w:t xml:space="preserve">C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ε</m:t>
            </m:r>
            <w:proofErr w:type="gramStart"/>
            <m:r>
              <w:rPr>
                <w:rFonts w:ascii="Cambria Math" w:hAnsi="Cambria Math"/>
                <w:vertAlign w:val="subscript"/>
              </w:rPr>
              <m:t>0</m:t>
            </m:r>
            <w:proofErr w:type="gramEnd"/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d</m:t>
            </m:r>
          </m:den>
        </m:f>
      </m:oMath>
      <w:r>
        <w:rPr>
          <w:rFonts w:ascii="Cambria Math" w:eastAsiaTheme="minorEastAsia" w:hAnsi="Cambria Math"/>
          <w:i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(b) </w:t>
      </w:r>
      <w:r w:rsidRPr="00C00CD9">
        <w:rPr>
          <w:rFonts w:ascii="Cambria Math" w:hAnsi="Cambria Math"/>
        </w:rPr>
        <w:t>q = CV</w:t>
      </w:r>
      <w:r>
        <w:rPr>
          <w:rFonts w:ascii="Times New Roman" w:eastAsiaTheme="minorEastAsia" w:hAnsi="Times New Roman" w:cs="Times New Roman"/>
        </w:rPr>
        <w:t xml:space="preserve"> (c) </w:t>
      </w:r>
      <w:r w:rsidRPr="00C00CD9">
        <w:rPr>
          <w:rFonts w:ascii="Cambria Math" w:hAnsi="Cambria Math"/>
        </w:rPr>
        <w:t xml:space="preserve">U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(d) </w:t>
      </w:r>
      <w:r w:rsidRPr="00C00CD9">
        <w:rPr>
          <w:rFonts w:ascii="Cambria Math" w:hAnsi="Cambria Math"/>
        </w:rPr>
        <w:t xml:space="preserve">V = Ed </w:t>
      </w:r>
      <w:r>
        <w:t xml:space="preserve">(e) </w:t>
      </w:r>
      <w:r w:rsidRPr="00C00CD9">
        <w:rPr>
          <w:rFonts w:ascii="Cambria Math" w:hAnsi="Cambria Math"/>
        </w:rPr>
        <w:t xml:space="preserve">U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C00CD9">
        <w:rPr>
          <w:rFonts w:ascii="Cambria Math" w:hAnsi="Cambria Math"/>
        </w:rPr>
        <w:t xml:space="preserve"> ε</w:t>
      </w:r>
      <w:r w:rsidRPr="00C00CD9">
        <w:rPr>
          <w:rFonts w:ascii="Cambria Math" w:hAnsi="Cambria Math"/>
          <w:vertAlign w:val="subscript"/>
        </w:rPr>
        <w:t>0</w:t>
      </w:r>
      <w:r w:rsidRPr="00C00CD9">
        <w:rPr>
          <w:rFonts w:ascii="Cambria Math" w:hAnsi="Cambria Math"/>
        </w:rPr>
        <w:t>E</w:t>
      </w:r>
      <w:r w:rsidR="009D4979" w:rsidRPr="009D4979">
        <w:rPr>
          <w:rFonts w:ascii="Cambria Math" w:hAnsi="Cambria Math"/>
          <w:vertAlign w:val="superscript"/>
        </w:rPr>
        <w:t>2</w:t>
      </w:r>
      <w:r>
        <w:rPr>
          <w:rFonts w:ascii="Cambria Math" w:hAnsi="Cambria Math"/>
        </w:rPr>
        <w:t xml:space="preserve"> </w:t>
      </w:r>
      <w:r>
        <w:rPr>
          <w:rFonts w:ascii="Times New Roman" w:hAnsi="Times New Roman" w:cs="Times New Roman"/>
          <w:b/>
        </w:rPr>
        <w:t>46.</w:t>
      </w:r>
      <w:r>
        <w:rPr>
          <w:rFonts w:ascii="Times New Roman" w:hAnsi="Times New Roman" w:cs="Times New Roman"/>
        </w:rPr>
        <w:t xml:space="preserve"> (a) </w:t>
      </w:r>
      <w:r>
        <w:t xml:space="preserve">V = </w:t>
      </w:r>
      <w:proofErr w:type="gramStart"/>
      <w:r>
        <w:t>2V</w:t>
      </w:r>
      <w:proofErr w:type="gramEnd"/>
      <w:r>
        <w:rPr>
          <w:rFonts w:ascii="Times New Roman" w:hAnsi="Times New Roman" w:cs="Times New Roman"/>
        </w:rPr>
        <w:t xml:space="preserve"> (b) </w:t>
      </w:r>
      <w:r>
        <w:t>Uf = 2Ui</w:t>
      </w:r>
      <w:r>
        <w:rPr>
          <w:rFonts w:ascii="Times New Roman" w:hAnsi="Times New Roman" w:cs="Times New Roman"/>
        </w:rPr>
        <w:t xml:space="preserve"> (c) </w:t>
      </w:r>
      <w:r>
        <w:t xml:space="preserve">W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2C</m:t>
            </m:r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/>
          <w:b/>
        </w:rPr>
        <w:t>52.</w:t>
      </w:r>
      <w:r w:rsidRPr="00C00CD9">
        <w:t xml:space="preserve"> </w:t>
      </w:r>
      <w:r>
        <w:t xml:space="preserve">K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2C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/>
          <w:b/>
        </w:rPr>
        <w:t xml:space="preserve">60. </w:t>
      </w:r>
      <w:r>
        <w:rPr>
          <w:rFonts w:ascii="Times New Roman" w:eastAsiaTheme="minorEastAsia" w:hAnsi="Times New Roman" w:cs="Times New Roman"/>
        </w:rPr>
        <w:t xml:space="preserve">(a) </w:t>
      </w:r>
      <w:proofErr w:type="spellStart"/>
      <w:r>
        <w:rPr>
          <w:rFonts w:eastAsiaTheme="minorEastAsia"/>
        </w:rPr>
        <w:t>Ceq</w:t>
      </w:r>
      <w:proofErr w:type="spellEnd"/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2K</m:t>
            </m:r>
            <m:r>
              <m:rPr>
                <m:sty m:val="p"/>
              </m:rPr>
              <w:rPr>
                <w:rFonts w:ascii="Cambria Math" w:hAnsi="Cambria Math"/>
              </w:rPr>
              <m:t>ε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0</m:t>
            </m:r>
            <m:r>
              <m:rPr>
                <m:sty m:val="p"/>
              </m:rPr>
              <w:rPr>
                <w:rFonts w:ascii="Cambria Math"/>
                <w:vertAlign w:val="subscript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d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(b) </w:t>
      </w:r>
      <w:r>
        <w:rPr>
          <w:rFonts w:eastAsiaTheme="minorEastAsia"/>
        </w:rPr>
        <w:t>q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=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K+ ΔK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K</m:t>
                </m:r>
              </m:den>
            </m:f>
          </m:e>
        </m:d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Q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</w:t>
      </w:r>
      <w:r w:rsidR="006E146E">
        <w:rPr>
          <w:rFonts w:ascii="Times New Roman" w:hAnsi="Times New Roman" w:cs="Times New Roman"/>
          <w:b/>
        </w:rPr>
        <w:t>65</w:t>
      </w:r>
      <w:r w:rsidR="006E146E" w:rsidRPr="006E146E">
        <w:rPr>
          <w:rFonts w:ascii="Times New Roman" w:hAnsi="Times New Roman" w:cs="Times New Roman"/>
          <w:b/>
        </w:rPr>
        <w:t>.</w:t>
      </w:r>
      <w:r w:rsidR="006E14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ϵ</m:t>
                </m:r>
              </m:e>
              <m:sub>
                <m:r>
                  <w:rPr>
                    <w:rFonts w:ascii="Cambria Math" w:hAnsi="Cambria Math" w:cs="Times New Roman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</w:rPr>
              <m:t>A</m:t>
            </m:r>
          </m:num>
          <m:den>
            <m:r>
              <w:rPr>
                <w:rFonts w:ascii="Cambria Math" w:hAnsi="Cambria Math" w:cs="Times New Roman"/>
              </w:rPr>
              <m:t>4d</m:t>
            </m:r>
          </m:den>
        </m:f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κ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κ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κ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κ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κ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</m:den>
            </m:f>
          </m:e>
        </m:d>
        <m:r>
          <w:rPr>
            <w:rFonts w:ascii="Cambria Math" w:hAnsi="Cambria Math" w:cs="Times New Roman"/>
          </w:rPr>
          <m:t>.</m:t>
        </m:r>
      </m:oMath>
    </w:p>
    <w:p w:rsidR="00DF2BDF" w:rsidRDefault="00DF2BDF" w:rsidP="005214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2659" w:rsidRDefault="00AB2659" w:rsidP="005214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2659" w:rsidRDefault="00AB2659" w:rsidP="0052148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B2659" w:rsidRDefault="00AB2659" w:rsidP="005214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29B7" w:rsidRPr="00EB204B" w:rsidRDefault="008029B7" w:rsidP="00BC70F5">
      <w:pPr>
        <w:spacing w:before="20" w:after="20" w:line="20" w:lineRule="atLeast"/>
        <w:jc w:val="both"/>
        <w:rPr>
          <w:rFonts w:ascii="Times New Roman" w:hAnsi="Times New Roman" w:cs="Times New Roman"/>
          <w:b/>
        </w:rPr>
      </w:pPr>
    </w:p>
    <w:sectPr w:rsidR="008029B7" w:rsidRPr="00EB204B" w:rsidSect="00590891">
      <w:pgSz w:w="11906" w:h="16838"/>
      <w:pgMar w:top="1134" w:right="1134" w:bottom="1134" w:left="1134" w:header="706" w:footer="706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C76"/>
    <w:multiLevelType w:val="hybridMultilevel"/>
    <w:tmpl w:val="20EED38E"/>
    <w:lvl w:ilvl="0" w:tplc="7990F0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D4CFF"/>
    <w:multiLevelType w:val="hybridMultilevel"/>
    <w:tmpl w:val="324861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40273"/>
    <w:multiLevelType w:val="hybridMultilevel"/>
    <w:tmpl w:val="3230B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61AA9"/>
    <w:multiLevelType w:val="hybridMultilevel"/>
    <w:tmpl w:val="0E24DCA4"/>
    <w:lvl w:ilvl="0" w:tplc="B254CFD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88"/>
    <w:rsid w:val="00032344"/>
    <w:rsid w:val="00053F79"/>
    <w:rsid w:val="00076A94"/>
    <w:rsid w:val="00084C34"/>
    <w:rsid w:val="000A0C88"/>
    <w:rsid w:val="000B0690"/>
    <w:rsid w:val="000B1567"/>
    <w:rsid w:val="00102053"/>
    <w:rsid w:val="00120B33"/>
    <w:rsid w:val="0012279D"/>
    <w:rsid w:val="001321FD"/>
    <w:rsid w:val="00135995"/>
    <w:rsid w:val="001522B9"/>
    <w:rsid w:val="001543BA"/>
    <w:rsid w:val="001564CD"/>
    <w:rsid w:val="00157215"/>
    <w:rsid w:val="00162A07"/>
    <w:rsid w:val="00163C51"/>
    <w:rsid w:val="001859C6"/>
    <w:rsid w:val="00187F88"/>
    <w:rsid w:val="00192ED1"/>
    <w:rsid w:val="00193E06"/>
    <w:rsid w:val="001A1002"/>
    <w:rsid w:val="001E5AF0"/>
    <w:rsid w:val="001F1084"/>
    <w:rsid w:val="00223D96"/>
    <w:rsid w:val="002337A5"/>
    <w:rsid w:val="00240859"/>
    <w:rsid w:val="00260B11"/>
    <w:rsid w:val="00293A4F"/>
    <w:rsid w:val="002944CB"/>
    <w:rsid w:val="002A1203"/>
    <w:rsid w:val="002A18B9"/>
    <w:rsid w:val="002D7BB0"/>
    <w:rsid w:val="002F1EBA"/>
    <w:rsid w:val="002F353A"/>
    <w:rsid w:val="002F6B0D"/>
    <w:rsid w:val="003108DE"/>
    <w:rsid w:val="00322BB9"/>
    <w:rsid w:val="00326C3A"/>
    <w:rsid w:val="003349BA"/>
    <w:rsid w:val="00335E1E"/>
    <w:rsid w:val="00341E3E"/>
    <w:rsid w:val="00356D09"/>
    <w:rsid w:val="003809E3"/>
    <w:rsid w:val="00382275"/>
    <w:rsid w:val="00397265"/>
    <w:rsid w:val="003A3C9F"/>
    <w:rsid w:val="003B4F5E"/>
    <w:rsid w:val="003C1AC9"/>
    <w:rsid w:val="003C2A80"/>
    <w:rsid w:val="003C6717"/>
    <w:rsid w:val="003E3C84"/>
    <w:rsid w:val="003E3E2A"/>
    <w:rsid w:val="003E6E89"/>
    <w:rsid w:val="003E7853"/>
    <w:rsid w:val="003F7054"/>
    <w:rsid w:val="00423DEB"/>
    <w:rsid w:val="00425BA4"/>
    <w:rsid w:val="004265B1"/>
    <w:rsid w:val="004309AD"/>
    <w:rsid w:val="00433BC5"/>
    <w:rsid w:val="00460A14"/>
    <w:rsid w:val="00461422"/>
    <w:rsid w:val="004759B5"/>
    <w:rsid w:val="0049413A"/>
    <w:rsid w:val="004A69AF"/>
    <w:rsid w:val="004A6FB2"/>
    <w:rsid w:val="004C2ECF"/>
    <w:rsid w:val="004E52AA"/>
    <w:rsid w:val="005119B9"/>
    <w:rsid w:val="005149AA"/>
    <w:rsid w:val="00521483"/>
    <w:rsid w:val="00542619"/>
    <w:rsid w:val="005456CC"/>
    <w:rsid w:val="00566029"/>
    <w:rsid w:val="00590891"/>
    <w:rsid w:val="005A7C57"/>
    <w:rsid w:val="00611480"/>
    <w:rsid w:val="00613D16"/>
    <w:rsid w:val="00616387"/>
    <w:rsid w:val="00621D1E"/>
    <w:rsid w:val="00625230"/>
    <w:rsid w:val="006268B3"/>
    <w:rsid w:val="00631218"/>
    <w:rsid w:val="006375B7"/>
    <w:rsid w:val="006414F3"/>
    <w:rsid w:val="006448D7"/>
    <w:rsid w:val="006514CD"/>
    <w:rsid w:val="006575DD"/>
    <w:rsid w:val="00690CE5"/>
    <w:rsid w:val="006A749E"/>
    <w:rsid w:val="006B0041"/>
    <w:rsid w:val="006C798D"/>
    <w:rsid w:val="006E146E"/>
    <w:rsid w:val="006E7823"/>
    <w:rsid w:val="0070058F"/>
    <w:rsid w:val="00706A93"/>
    <w:rsid w:val="007275B2"/>
    <w:rsid w:val="00736FC0"/>
    <w:rsid w:val="0074120E"/>
    <w:rsid w:val="0074295F"/>
    <w:rsid w:val="00745169"/>
    <w:rsid w:val="007857BF"/>
    <w:rsid w:val="007857F2"/>
    <w:rsid w:val="00787D4E"/>
    <w:rsid w:val="007B2AFF"/>
    <w:rsid w:val="007E1F7D"/>
    <w:rsid w:val="007F0762"/>
    <w:rsid w:val="00801054"/>
    <w:rsid w:val="008029B7"/>
    <w:rsid w:val="00803049"/>
    <w:rsid w:val="00827964"/>
    <w:rsid w:val="0084473B"/>
    <w:rsid w:val="00861190"/>
    <w:rsid w:val="00861A13"/>
    <w:rsid w:val="00862742"/>
    <w:rsid w:val="00874D94"/>
    <w:rsid w:val="00876A4E"/>
    <w:rsid w:val="008863BC"/>
    <w:rsid w:val="008A5584"/>
    <w:rsid w:val="008B4638"/>
    <w:rsid w:val="008E45A5"/>
    <w:rsid w:val="008F084D"/>
    <w:rsid w:val="00921520"/>
    <w:rsid w:val="00927A53"/>
    <w:rsid w:val="00930715"/>
    <w:rsid w:val="00945303"/>
    <w:rsid w:val="009501F6"/>
    <w:rsid w:val="00982473"/>
    <w:rsid w:val="00987616"/>
    <w:rsid w:val="00994443"/>
    <w:rsid w:val="009A6D22"/>
    <w:rsid w:val="009B6C76"/>
    <w:rsid w:val="009D11C6"/>
    <w:rsid w:val="009D4979"/>
    <w:rsid w:val="009E211F"/>
    <w:rsid w:val="009F11E0"/>
    <w:rsid w:val="00A36A4E"/>
    <w:rsid w:val="00A4026C"/>
    <w:rsid w:val="00A42935"/>
    <w:rsid w:val="00A42B28"/>
    <w:rsid w:val="00A62178"/>
    <w:rsid w:val="00A63A8B"/>
    <w:rsid w:val="00A75C07"/>
    <w:rsid w:val="00A81A44"/>
    <w:rsid w:val="00A92D31"/>
    <w:rsid w:val="00AB2659"/>
    <w:rsid w:val="00AB3310"/>
    <w:rsid w:val="00AB34A0"/>
    <w:rsid w:val="00AD0D7E"/>
    <w:rsid w:val="00AD20B6"/>
    <w:rsid w:val="00AD3D5A"/>
    <w:rsid w:val="00AE56FB"/>
    <w:rsid w:val="00AF7086"/>
    <w:rsid w:val="00AF7385"/>
    <w:rsid w:val="00B2318F"/>
    <w:rsid w:val="00B41863"/>
    <w:rsid w:val="00B51516"/>
    <w:rsid w:val="00B6139C"/>
    <w:rsid w:val="00B643D7"/>
    <w:rsid w:val="00B679FC"/>
    <w:rsid w:val="00B80D72"/>
    <w:rsid w:val="00B82073"/>
    <w:rsid w:val="00B859F4"/>
    <w:rsid w:val="00B86D6D"/>
    <w:rsid w:val="00B93FEB"/>
    <w:rsid w:val="00BA63A7"/>
    <w:rsid w:val="00BB309C"/>
    <w:rsid w:val="00BC27CF"/>
    <w:rsid w:val="00BC2A43"/>
    <w:rsid w:val="00BC70F5"/>
    <w:rsid w:val="00BF5F19"/>
    <w:rsid w:val="00C00CD9"/>
    <w:rsid w:val="00C0189A"/>
    <w:rsid w:val="00C01D64"/>
    <w:rsid w:val="00C03D0F"/>
    <w:rsid w:val="00C14D4A"/>
    <w:rsid w:val="00C3100B"/>
    <w:rsid w:val="00C37CBC"/>
    <w:rsid w:val="00C46B84"/>
    <w:rsid w:val="00C5024C"/>
    <w:rsid w:val="00C61D04"/>
    <w:rsid w:val="00C62810"/>
    <w:rsid w:val="00C638C6"/>
    <w:rsid w:val="00C64A60"/>
    <w:rsid w:val="00C66D04"/>
    <w:rsid w:val="00C71A66"/>
    <w:rsid w:val="00CB2933"/>
    <w:rsid w:val="00CC35CE"/>
    <w:rsid w:val="00CD3FC7"/>
    <w:rsid w:val="00CD758B"/>
    <w:rsid w:val="00D15717"/>
    <w:rsid w:val="00D40BC0"/>
    <w:rsid w:val="00D40D21"/>
    <w:rsid w:val="00D47EE5"/>
    <w:rsid w:val="00D66E27"/>
    <w:rsid w:val="00D67E44"/>
    <w:rsid w:val="00DC22B7"/>
    <w:rsid w:val="00DF2BDF"/>
    <w:rsid w:val="00DF6DBE"/>
    <w:rsid w:val="00E47AC3"/>
    <w:rsid w:val="00E6458A"/>
    <w:rsid w:val="00E65BAD"/>
    <w:rsid w:val="00E65DA0"/>
    <w:rsid w:val="00E76C25"/>
    <w:rsid w:val="00E90B2A"/>
    <w:rsid w:val="00EB204B"/>
    <w:rsid w:val="00EB5474"/>
    <w:rsid w:val="00EB7433"/>
    <w:rsid w:val="00EC7C0E"/>
    <w:rsid w:val="00EE5D2F"/>
    <w:rsid w:val="00EF5101"/>
    <w:rsid w:val="00F00FD3"/>
    <w:rsid w:val="00F14055"/>
    <w:rsid w:val="00F30632"/>
    <w:rsid w:val="00F40915"/>
    <w:rsid w:val="00F47A10"/>
    <w:rsid w:val="00F52F5C"/>
    <w:rsid w:val="00F55A87"/>
    <w:rsid w:val="00F65027"/>
    <w:rsid w:val="00F77C6C"/>
    <w:rsid w:val="00FB6865"/>
    <w:rsid w:val="00FC2F89"/>
    <w:rsid w:val="00FC71AC"/>
    <w:rsid w:val="00FF3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F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43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891"/>
    <w:rPr>
      <w:color w:val="808080"/>
    </w:rPr>
  </w:style>
  <w:style w:type="paragraph" w:styleId="NoSpacing">
    <w:name w:val="No Spacing"/>
    <w:uiPriority w:val="1"/>
    <w:qFormat/>
    <w:rsid w:val="007275B2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F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43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891"/>
    <w:rPr>
      <w:color w:val="808080"/>
    </w:rPr>
  </w:style>
  <w:style w:type="paragraph" w:styleId="NoSpacing">
    <w:name w:val="No Spacing"/>
    <w:uiPriority w:val="1"/>
    <w:qFormat/>
    <w:rsid w:val="007275B2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EF4F7-1359-4FD0-AAAF-2F876EBD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Marcio</cp:lastModifiedBy>
  <cp:revision>2</cp:revision>
  <cp:lastPrinted>2013-01-31T11:01:00Z</cp:lastPrinted>
  <dcterms:created xsi:type="dcterms:W3CDTF">2015-09-28T18:16:00Z</dcterms:created>
  <dcterms:modified xsi:type="dcterms:W3CDTF">2015-09-28T18:16:00Z</dcterms:modified>
</cp:coreProperties>
</file>