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75" w:rsidRDefault="00305E75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Lista Aula Teórica </w:t>
      </w:r>
      <w:r>
        <w:rPr>
          <w:rFonts w:ascii="Times New Roman" w:hAnsi="Times New Roman" w:cs="Times New Roman"/>
          <w:b/>
          <w:bCs/>
        </w:rPr>
        <w:t>18</w:t>
      </w:r>
    </w:p>
    <w:p w:rsidR="00305E75" w:rsidRDefault="00305E75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CAPÍTULO 32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</w:t>
      </w:r>
      <w:r w:rsidR="004A69B4">
        <w:rPr>
          <w:rFonts w:ascii="Times New Roman" w:hAnsi="Times New Roman" w:cs="Times New Roman"/>
          <w:b/>
        </w:rPr>
        <w:t>E</w:t>
      </w:r>
      <w:proofErr w:type="gramEnd"/>
      <w:r w:rsidR="004A69B4">
        <w:rPr>
          <w:rFonts w:ascii="Times New Roman" w:hAnsi="Times New Roman" w:cs="Times New Roman"/>
          <w:b/>
        </w:rPr>
        <w:t>.</w:t>
      </w:r>
      <w:r w:rsidR="004A69B4">
        <w:rPr>
          <w:rFonts w:ascii="Times New Roman" w:hAnsi="Times New Roman" w:cs="Times New Roman"/>
        </w:rPr>
        <w:t xml:space="preserve"> Num certo local do hemisfério norte, o campo magnético da Terra tem módulo de </w:t>
      </w:r>
      <m:oMath>
        <m:r>
          <w:rPr>
            <w:rFonts w:ascii="Cambria Math" w:hAnsi="Cambria Math" w:cs="Times New Roman"/>
          </w:rPr>
          <m:t>42 μT</m:t>
        </m:r>
      </m:oMath>
      <w:r w:rsidR="004A69B4">
        <w:rPr>
          <w:rFonts w:ascii="Times New Roman" w:hAnsi="Times New Roman" w:cs="Times New Roman"/>
        </w:rPr>
        <w:t xml:space="preserve"> e aponta para baixo, formando um ângulo de </w:t>
      </w:r>
      <m:oMath>
        <m:r>
          <w:rPr>
            <w:rFonts w:ascii="Cambria Math" w:hAnsi="Cambria Math" w:cs="Times New Roman"/>
          </w:rPr>
          <m:t>57°</m:t>
        </m:r>
      </m:oMath>
      <w:r w:rsidR="004A69B4">
        <w:rPr>
          <w:rFonts w:ascii="Times New Roman" w:hAnsi="Times New Roman" w:cs="Times New Roman"/>
        </w:rPr>
        <w:t xml:space="preserve"> com a vertical. Calcular o fluxo através de uma superfície horizontal de área igual a </w:t>
      </w:r>
      <m:oMath>
        <m:r>
          <w:rPr>
            <w:rFonts w:ascii="Cambria Math" w:hAnsi="Cambria Math" w:cs="Times New Roman"/>
          </w:rPr>
          <m:t>2,5 m</m:t>
        </m:r>
        <w:proofErr w:type="gramStart"/>
        <m:r>
          <w:rPr>
            <w:rFonts w:ascii="Cambria Math" w:hAnsi="Cambria Math" w:cs="Times New Roman"/>
          </w:rPr>
          <m:t>²</m:t>
        </m:r>
      </m:oMath>
      <w:proofErr w:type="gramEnd"/>
      <w:r w:rsidR="004A69B4">
        <w:rPr>
          <w:rFonts w:ascii="Times New Roman" w:hAnsi="Times New Roman" w:cs="Times New Roman"/>
        </w:rPr>
        <w:t xml:space="preserve">: veja a Fig. 32-32, na qual o vetor área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</m:oMath>
      <w:r w:rsidR="004A69B4">
        <w:rPr>
          <w:rFonts w:ascii="Times New Roman" w:hAnsi="Times New Roman" w:cs="Times New Roman"/>
        </w:rPr>
        <w:t xml:space="preserve"> foi arbitrariamente escolhido para baixo.</w:t>
      </w:r>
    </w:p>
    <w:p w:rsidR="004A69B4" w:rsidRDefault="004A69B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A69B4" w:rsidRDefault="004A69B4" w:rsidP="004A69B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131027" cy="1448410"/>
            <wp:effectExtent l="19050" t="0" r="2573" b="0"/>
            <wp:docPr id="2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01" cy="144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B4" w:rsidRDefault="004A69B4" w:rsidP="004A69B4">
      <w:pPr>
        <w:spacing w:after="0" w:line="20" w:lineRule="atLeast"/>
        <w:rPr>
          <w:rFonts w:ascii="Times New Roman" w:hAnsi="Times New Roman" w:cs="Times New Roman"/>
        </w:rPr>
      </w:pPr>
    </w:p>
    <w:p w:rsidR="004A69B4" w:rsidRPr="004A69B4" w:rsidRDefault="004A69B4" w:rsidP="004A69B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4A69B4">
        <w:rPr>
          <w:rFonts w:ascii="Times New Roman" w:hAnsi="Times New Roman" w:cs="Times New Roman"/>
          <w:b/>
        </w:rPr>
        <w:t>Fig. 32-32</w:t>
      </w:r>
      <w:r>
        <w:rPr>
          <w:rFonts w:ascii="Times New Roman" w:hAnsi="Times New Roman" w:cs="Times New Roman"/>
        </w:rPr>
        <w:t xml:space="preserve"> Exercício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A71279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</w:t>
      </w:r>
      <w:r w:rsidR="00A71279">
        <w:rPr>
          <w:rFonts w:ascii="Times New Roman" w:hAnsi="Times New Roman" w:cs="Times New Roman"/>
          <w:b/>
        </w:rPr>
        <w:t>E</w:t>
      </w:r>
      <w:proofErr w:type="gramEnd"/>
      <w:r w:rsidR="00A71279">
        <w:rPr>
          <w:rFonts w:ascii="Times New Roman" w:hAnsi="Times New Roman" w:cs="Times New Roman"/>
          <w:b/>
        </w:rPr>
        <w:t>.</w:t>
      </w:r>
      <w:r w:rsidR="00A71279">
        <w:rPr>
          <w:rFonts w:ascii="Times New Roman" w:hAnsi="Times New Roman" w:cs="Times New Roman"/>
        </w:rPr>
        <w:t xml:space="preserve"> Uma corrente </w:t>
      </w:r>
      <m:oMath>
        <m:r>
          <w:rPr>
            <w:rFonts w:ascii="Cambria Math" w:hAnsi="Cambria Math" w:cs="Times New Roman"/>
          </w:rPr>
          <m:t>i=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sen(ωt)</m:t>
        </m:r>
      </m:oMath>
      <w:r w:rsidR="00A71279">
        <w:rPr>
          <w:rFonts w:ascii="Times New Roman" w:hAnsi="Times New Roman" w:cs="Times New Roman"/>
        </w:rPr>
        <w:t xml:space="preserve"> percorre um solenoide longo que possui </w:t>
      </w:r>
      <m:oMath>
        <m:r>
          <w:rPr>
            <w:rFonts w:ascii="Cambria Math" w:hAnsi="Cambria Math" w:cs="Times New Roman"/>
          </w:rPr>
          <m:t>n</m:t>
        </m:r>
      </m:oMath>
      <w:r w:rsidR="00A71279">
        <w:rPr>
          <w:rFonts w:ascii="Times New Roman" w:hAnsi="Times New Roman" w:cs="Times New Roman"/>
        </w:rPr>
        <w:t xml:space="preserve"> espiras por unidade de comprimento.</w:t>
      </w:r>
      <w:r w:rsidR="00834CAC">
        <w:rPr>
          <w:rFonts w:ascii="Times New Roman" w:hAnsi="Times New Roman" w:cs="Times New Roman"/>
        </w:rPr>
        <w:t xml:space="preserve"> Uma espira circular de área </w:t>
      </w:r>
      <m:oMath>
        <m:r>
          <w:rPr>
            <w:rFonts w:ascii="Cambria Math" w:hAnsi="Cambria Math" w:cs="Times New Roman"/>
          </w:rPr>
          <m:t>A</m:t>
        </m:r>
      </m:oMath>
      <w:r w:rsidR="00834CAC">
        <w:rPr>
          <w:rFonts w:ascii="Times New Roman" w:hAnsi="Times New Roman" w:cs="Times New Roman"/>
        </w:rPr>
        <w:t xml:space="preserve"> está no interior do solenoide e seu eixo coincide com o eixo do solenoide. Determine a fem induzida na espira.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834CA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</w:t>
      </w:r>
      <w:r w:rsidR="00834CAC">
        <w:rPr>
          <w:rFonts w:ascii="Times New Roman" w:hAnsi="Times New Roman" w:cs="Times New Roman"/>
          <w:b/>
        </w:rPr>
        <w:t>E</w:t>
      </w:r>
      <w:proofErr w:type="gramEnd"/>
      <w:r w:rsidR="00834CAC">
        <w:rPr>
          <w:rFonts w:ascii="Times New Roman" w:hAnsi="Times New Roman" w:cs="Times New Roman"/>
          <w:b/>
        </w:rPr>
        <w:t>.</w:t>
      </w:r>
      <w:r w:rsidR="00834CAC">
        <w:rPr>
          <w:rFonts w:ascii="Times New Roman" w:hAnsi="Times New Roman" w:cs="Times New Roman"/>
        </w:rPr>
        <w:t xml:space="preserve"> Um campo magnético uniforme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834CAC">
        <w:rPr>
          <w:rFonts w:ascii="Times New Roman" w:hAnsi="Times New Roman" w:cs="Times New Roman"/>
        </w:rPr>
        <w:t xml:space="preserve"> é perpendicular ao plano de uma espira circular de raio </w:t>
      </w:r>
      <m:oMath>
        <m:r>
          <w:rPr>
            <w:rFonts w:ascii="Cambria Math" w:hAnsi="Cambria Math" w:cs="Times New Roman"/>
          </w:rPr>
          <m:t>r</m:t>
        </m:r>
      </m:oMath>
      <w:r w:rsidR="00834CAC">
        <w:rPr>
          <w:rFonts w:ascii="Times New Roman" w:hAnsi="Times New Roman" w:cs="Times New Roman"/>
        </w:rPr>
        <w:t xml:space="preserve">. O módulo do campo varia com o tempo de acordo com a relação </w:t>
      </w:r>
      <m:oMath>
        <m:r>
          <w:rPr>
            <w:rFonts w:ascii="Cambria Math" w:hAnsi="Cambria Math" w:cs="Times New Roman"/>
          </w:rPr>
          <m:t>B=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-t/τ</m:t>
            </m:r>
          </m:sup>
        </m:sSup>
      </m:oMath>
      <w:r w:rsidR="00834CAC">
        <w:rPr>
          <w:rFonts w:ascii="Times New Roman" w:hAnsi="Times New Roman" w:cs="Times New Roman"/>
        </w:rPr>
        <w:t xml:space="preserve">, onde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834CAC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τ</m:t>
        </m:r>
      </m:oMath>
      <w:r w:rsidR="00834CAC">
        <w:rPr>
          <w:rFonts w:ascii="Times New Roman" w:hAnsi="Times New Roman" w:cs="Times New Roman"/>
        </w:rPr>
        <w:t xml:space="preserve"> são constantes. Determine a fem induzida na espira em função do tempo.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5</w:t>
      </w:r>
      <w:r w:rsidR="00834CAC">
        <w:rPr>
          <w:rFonts w:ascii="Times New Roman" w:hAnsi="Times New Roman" w:cs="Times New Roman"/>
          <w:b/>
        </w:rPr>
        <w:t>E</w:t>
      </w:r>
      <w:proofErr w:type="gramEnd"/>
      <w:r w:rsidR="00834CAC">
        <w:rPr>
          <w:rFonts w:ascii="Times New Roman" w:hAnsi="Times New Roman" w:cs="Times New Roman"/>
          <w:b/>
        </w:rPr>
        <w:t>.</w:t>
      </w:r>
      <w:r w:rsidR="00834CAC">
        <w:rPr>
          <w:rFonts w:ascii="Times New Roman" w:hAnsi="Times New Roman" w:cs="Times New Roman"/>
        </w:rPr>
        <w:t xml:space="preserve"> </w:t>
      </w:r>
      <w:r w:rsidR="005C3C13">
        <w:rPr>
          <w:rFonts w:ascii="Times New Roman" w:hAnsi="Times New Roman" w:cs="Times New Roman"/>
        </w:rPr>
        <w:t>O fluxo magnético através da espira mostrada na Fig. 32-33 cresce com o tempo de acordo com a relação</w:t>
      </w:r>
    </w:p>
    <w:p w:rsidR="005C3C13" w:rsidRDefault="00AB02E7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ϕ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=6,0t²+7,0t</m:t>
          </m:r>
        </m:oMath>
      </m:oMathPara>
    </w:p>
    <w:p w:rsidR="005C3C13" w:rsidRDefault="005C3C13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C3C13" w:rsidRDefault="005C3C13" w:rsidP="00B11A09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onde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ϕ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>
        <w:rPr>
          <w:rFonts w:ascii="Times New Roman" w:hAnsi="Times New Roman" w:cs="Times New Roman"/>
        </w:rPr>
        <w:t xml:space="preserve"> e é dado em miliwebers e </w:t>
      </w:r>
      <m:oMath>
        <m:r>
          <w:rPr>
            <w:rFonts w:ascii="Cambria Math" w:hAnsi="Cambria Math" w:cs="Times New Roman"/>
          </w:rPr>
          <m:t>t</m:t>
        </m:r>
      </m:oMath>
      <w:r>
        <w:rPr>
          <w:rFonts w:ascii="Times New Roman" w:hAnsi="Times New Roman" w:cs="Times New Roman"/>
        </w:rPr>
        <w:t xml:space="preserve"> em segundos. (a) Qual é o módulo da fem induzida na espira </w:t>
      </w:r>
      <w:r w:rsidRPr="007F302E">
        <w:rPr>
          <w:rFonts w:ascii="Times New Roman" w:hAnsi="Times New Roman" w:cs="Times New Roman"/>
        </w:rPr>
        <w:t xml:space="preserve">quando </w:t>
      </w:r>
      <m:oMath>
        <m:r>
          <w:rPr>
            <w:rFonts w:ascii="Cambria Math" w:hAnsi="Cambria Math" w:cs="Times New Roman"/>
          </w:rPr>
          <m:t>t=2,0 s</m:t>
        </m:r>
      </m:oMath>
      <w:r w:rsidRPr="007F302E">
        <w:rPr>
          <w:rFonts w:ascii="Times New Roman" w:hAnsi="Times New Roman" w:cs="Times New Roman"/>
        </w:rPr>
        <w:t>? (b) Qual é o sentido da corrente</w:t>
      </w:r>
      <w:r>
        <w:rPr>
          <w:rFonts w:ascii="Times New Roman" w:hAnsi="Times New Roman" w:cs="Times New Roman"/>
        </w:rPr>
        <w:t xml:space="preserve"> em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>?</w:t>
      </w:r>
    </w:p>
    <w:p w:rsidR="005C3C13" w:rsidRDefault="00B11A09" w:rsidP="005C3C1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400099" cy="1687704"/>
            <wp:effectExtent l="19050" t="0" r="0" b="0"/>
            <wp:docPr id="26" name="Imagem 14" descr="C:\Users\Gustavo\Dropbox\Arquivo\Graduação\FGE3001\Lista\Imagens\ch30\af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ustavo\Dropbox\Arquivo\Graduação\FGE3001\Lista\Imagens\ch30\afg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27" cy="169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13" w:rsidRPr="00834CAC" w:rsidRDefault="005C3C13" w:rsidP="005C3C13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5C3C13">
        <w:rPr>
          <w:rFonts w:ascii="Times New Roman" w:hAnsi="Times New Roman" w:cs="Times New Roman"/>
          <w:b/>
        </w:rPr>
        <w:lastRenderedPageBreak/>
        <w:t>Fig. 32-33</w:t>
      </w:r>
      <w:r>
        <w:rPr>
          <w:rFonts w:ascii="Times New Roman" w:hAnsi="Times New Roman" w:cs="Times New Roman"/>
        </w:rPr>
        <w:t xml:space="preserve"> Exercício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>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6</w:t>
      </w:r>
      <w:r w:rsidR="00B11A09">
        <w:rPr>
          <w:rFonts w:ascii="Times New Roman" w:hAnsi="Times New Roman" w:cs="Times New Roman"/>
          <w:b/>
        </w:rPr>
        <w:t>E</w:t>
      </w:r>
      <w:proofErr w:type="gramEnd"/>
      <w:r w:rsidR="00B11A09">
        <w:rPr>
          <w:rFonts w:ascii="Times New Roman" w:hAnsi="Times New Roman" w:cs="Times New Roman"/>
          <w:b/>
        </w:rPr>
        <w:t>.</w:t>
      </w:r>
      <w:r w:rsidR="00756B79">
        <w:rPr>
          <w:rFonts w:ascii="Times New Roman" w:hAnsi="Times New Roman" w:cs="Times New Roman"/>
        </w:rPr>
        <w:t xml:space="preserve"> O módulo do campo magnético através de uma espira circular de </w:t>
      </w:r>
      <m:oMath>
        <m:r>
          <w:rPr>
            <w:rFonts w:ascii="Cambria Math" w:hAnsi="Cambria Math" w:cs="Times New Roman"/>
          </w:rPr>
          <m:t>12 cm</m:t>
        </m:r>
      </m:oMath>
      <w:r w:rsidR="00D51E62">
        <w:rPr>
          <w:rFonts w:ascii="Times New Roman" w:hAnsi="Times New Roman" w:cs="Times New Roman"/>
        </w:rPr>
        <w:t xml:space="preserve"> de raio e resistência igual a </w:t>
      </w:r>
      <m:oMath>
        <m:r>
          <w:rPr>
            <w:rFonts w:ascii="Cambria Math" w:hAnsi="Cambria Math" w:cs="Times New Roman"/>
          </w:rPr>
          <m:t xml:space="preserve">8,5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D51E62">
        <w:rPr>
          <w:rFonts w:ascii="Times New Roman" w:hAnsi="Times New Roman" w:cs="Times New Roman"/>
        </w:rPr>
        <w:t xml:space="preserve"> varia com o tempo conforme mostra a Fig. 32-34. Determine a fem na espira em função do tempo. Considere os intervalos de tempo (a) de </w:t>
      </w:r>
      <m:oMath>
        <m:r>
          <w:rPr>
            <w:rFonts w:ascii="Cambria Math" w:hAnsi="Cambria Math" w:cs="Times New Roman"/>
          </w:rPr>
          <m:t>t=0</m:t>
        </m:r>
      </m:oMath>
      <w:r w:rsidR="00D51E62">
        <w:rPr>
          <w:rFonts w:ascii="Times New Roman" w:hAnsi="Times New Roman" w:cs="Times New Roman"/>
        </w:rPr>
        <w:t xml:space="preserve"> até </w:t>
      </w:r>
      <m:oMath>
        <m:r>
          <w:rPr>
            <w:rFonts w:ascii="Cambria Math" w:hAnsi="Cambria Math" w:cs="Times New Roman"/>
          </w:rPr>
          <m:t>t=2,0 s</m:t>
        </m:r>
      </m:oMath>
      <w:r w:rsidR="00D51E62">
        <w:rPr>
          <w:rFonts w:ascii="Times New Roman" w:hAnsi="Times New Roman" w:cs="Times New Roman"/>
        </w:rPr>
        <w:t xml:space="preserve">; (b) de </w:t>
      </w:r>
      <m:oMath>
        <m:r>
          <w:rPr>
            <w:rFonts w:ascii="Cambria Math" w:hAnsi="Cambria Math" w:cs="Times New Roman"/>
          </w:rPr>
          <m:t>t=2,0 s</m:t>
        </m:r>
      </m:oMath>
      <w:r w:rsidR="00D51E62">
        <w:rPr>
          <w:rFonts w:ascii="Times New Roman" w:hAnsi="Times New Roman" w:cs="Times New Roman"/>
        </w:rPr>
        <w:t xml:space="preserve"> até </w:t>
      </w:r>
      <m:oMath>
        <m:r>
          <w:rPr>
            <w:rFonts w:ascii="Cambria Math" w:hAnsi="Cambria Math" w:cs="Times New Roman"/>
          </w:rPr>
          <m:t>t=4,0 s</m:t>
        </m:r>
      </m:oMath>
      <w:r w:rsidR="00D51E62">
        <w:rPr>
          <w:rFonts w:ascii="Times New Roman" w:hAnsi="Times New Roman" w:cs="Times New Roman"/>
        </w:rPr>
        <w:t xml:space="preserve">; (c) de </w:t>
      </w:r>
      <m:oMath>
        <m:r>
          <w:rPr>
            <w:rFonts w:ascii="Cambria Math" w:hAnsi="Cambria Math" w:cs="Times New Roman"/>
          </w:rPr>
          <m:t>t=4,0 s</m:t>
        </m:r>
      </m:oMath>
      <w:r w:rsidR="00D51E62">
        <w:rPr>
          <w:rFonts w:ascii="Times New Roman" w:hAnsi="Times New Roman" w:cs="Times New Roman"/>
        </w:rPr>
        <w:t xml:space="preserve"> até </w:t>
      </w:r>
      <m:oMath>
        <m:r>
          <w:rPr>
            <w:rFonts w:ascii="Cambria Math" w:hAnsi="Cambria Math" w:cs="Times New Roman"/>
          </w:rPr>
          <m:t>t=6,0 s</m:t>
        </m:r>
      </m:oMath>
      <w:r w:rsidR="00D51E62">
        <w:rPr>
          <w:rFonts w:ascii="Times New Roman" w:hAnsi="Times New Roman" w:cs="Times New Roman"/>
        </w:rPr>
        <w:t>. O campo magnético (uniforme) é perpendicular ao plano da espira.</w:t>
      </w:r>
    </w:p>
    <w:p w:rsidR="00D51E62" w:rsidRDefault="00D51E6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51E62" w:rsidRDefault="008875DD" w:rsidP="00D51E62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48895" cy="950976"/>
            <wp:effectExtent l="19050" t="0" r="0" b="0"/>
            <wp:docPr id="2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542" r="94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24" cy="95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62" w:rsidRDefault="00D51E62" w:rsidP="00D51E62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D51E62" w:rsidRPr="00756B79" w:rsidRDefault="00D51E62" w:rsidP="00D51E6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875DD">
        <w:rPr>
          <w:rFonts w:ascii="Times New Roman" w:hAnsi="Times New Roman" w:cs="Times New Roman"/>
          <w:b/>
        </w:rPr>
        <w:t>Fig. 32-34</w:t>
      </w:r>
      <w:r>
        <w:rPr>
          <w:rFonts w:ascii="Times New Roman" w:hAnsi="Times New Roman" w:cs="Times New Roman"/>
        </w:rPr>
        <w:t xml:space="preserve"> Exercício 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9</w:t>
      </w:r>
      <w:r w:rsidR="00A678BC">
        <w:rPr>
          <w:rFonts w:ascii="Times New Roman" w:hAnsi="Times New Roman" w:cs="Times New Roman"/>
          <w:b/>
        </w:rPr>
        <w:t>P</w:t>
      </w:r>
      <w:proofErr w:type="gramEnd"/>
      <w:r w:rsidR="00A678BC">
        <w:rPr>
          <w:rFonts w:ascii="Times New Roman" w:hAnsi="Times New Roman" w:cs="Times New Roman"/>
          <w:b/>
        </w:rPr>
        <w:t xml:space="preserve">. </w:t>
      </w:r>
      <w:r w:rsidR="00A678BC">
        <w:rPr>
          <w:rFonts w:ascii="Times New Roman" w:hAnsi="Times New Roman" w:cs="Times New Roman"/>
        </w:rPr>
        <w:t xml:space="preserve">Suponha que a </w:t>
      </w:r>
      <w:proofErr w:type="spellStart"/>
      <w:r w:rsidR="00A678BC">
        <w:rPr>
          <w:rFonts w:ascii="Times New Roman" w:hAnsi="Times New Roman" w:cs="Times New Roman"/>
        </w:rPr>
        <w:t>corente</w:t>
      </w:r>
      <w:proofErr w:type="spellEnd"/>
      <w:r w:rsidR="00A678BC">
        <w:rPr>
          <w:rFonts w:ascii="Times New Roman" w:hAnsi="Times New Roman" w:cs="Times New Roman"/>
        </w:rPr>
        <w:t xml:space="preserve"> no solenoide do Exemplo 32-1 varie, não como nesse exemplo, mas de acordo com a relação </w:t>
      </w:r>
      <m:oMath>
        <m:r>
          <w:rPr>
            <w:rFonts w:ascii="Cambria Math" w:hAnsi="Cambria Math" w:cs="Times New Roman"/>
          </w:rPr>
          <m:t>i=3,0t+1,0t</m:t>
        </m:r>
        <w:proofErr w:type="gramStart"/>
        <m:r>
          <w:rPr>
            <w:rFonts w:ascii="Cambria Math" w:hAnsi="Cambria Math" w:cs="Times New Roman"/>
          </w:rPr>
          <m:t>²</m:t>
        </m:r>
      </m:oMath>
      <w:proofErr w:type="gramEnd"/>
      <w:r w:rsidR="00636A13">
        <w:rPr>
          <w:rFonts w:ascii="Times New Roman" w:hAnsi="Times New Roman" w:cs="Times New Roman"/>
        </w:rPr>
        <w:t xml:space="preserve">, onde </w:t>
      </w:r>
      <m:oMath>
        <m:r>
          <w:rPr>
            <w:rFonts w:ascii="Cambria Math" w:hAnsi="Cambria Math" w:cs="Times New Roman"/>
          </w:rPr>
          <m:t>i</m:t>
        </m:r>
      </m:oMath>
      <w:r w:rsidR="00636A13">
        <w:rPr>
          <w:rFonts w:ascii="Times New Roman" w:hAnsi="Times New Roman" w:cs="Times New Roman"/>
        </w:rPr>
        <w:t xml:space="preserve"> se expressa em ampères e </w:t>
      </w:r>
      <m:oMath>
        <m:r>
          <w:rPr>
            <w:rFonts w:ascii="Cambria Math" w:hAnsi="Cambria Math" w:cs="Times New Roman"/>
          </w:rPr>
          <m:t>t</m:t>
        </m:r>
      </m:oMath>
      <w:r w:rsidR="00636A13">
        <w:rPr>
          <w:rFonts w:ascii="Times New Roman" w:hAnsi="Times New Roman" w:cs="Times New Roman"/>
        </w:rPr>
        <w:t xml:space="preserve"> em segundos. (a) Faça o gráfico da fem na bobina desde </w:t>
      </w:r>
      <m:oMath>
        <m:r>
          <w:rPr>
            <w:rFonts w:ascii="Cambria Math" w:hAnsi="Cambria Math" w:cs="Times New Roman"/>
          </w:rPr>
          <m:t>t=0</m:t>
        </m:r>
      </m:oMath>
      <w:r w:rsidR="00636A13">
        <w:rPr>
          <w:rFonts w:ascii="Times New Roman" w:hAnsi="Times New Roman" w:cs="Times New Roman"/>
        </w:rPr>
        <w:t xml:space="preserve"> até </w:t>
      </w:r>
      <m:oMath>
        <m:r>
          <w:rPr>
            <w:rFonts w:ascii="Cambria Math" w:hAnsi="Cambria Math" w:cs="Times New Roman"/>
          </w:rPr>
          <m:t>t=4,0 s</m:t>
        </m:r>
      </m:oMath>
      <w:r w:rsidR="00636A13">
        <w:rPr>
          <w:rFonts w:ascii="Times New Roman" w:hAnsi="Times New Roman" w:cs="Times New Roman"/>
        </w:rPr>
        <w:t xml:space="preserve">. (b) A resistência da bobina vale </w:t>
      </w:r>
      <m:oMath>
        <m:r>
          <w:rPr>
            <w:rFonts w:ascii="Cambria Math" w:hAnsi="Cambria Math" w:cs="Times New Roman"/>
          </w:rPr>
          <m:t xml:space="preserve">0,15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636A13">
        <w:rPr>
          <w:rFonts w:ascii="Times New Roman" w:hAnsi="Times New Roman" w:cs="Times New Roman"/>
        </w:rPr>
        <w:t xml:space="preserve">. Qual é a corrente na bobina para </w:t>
      </w:r>
      <m:oMath>
        <m:r>
          <w:rPr>
            <w:rFonts w:ascii="Cambria Math" w:hAnsi="Cambria Math" w:cs="Times New Roman"/>
          </w:rPr>
          <m:t>t=2,0 s</m:t>
        </m:r>
      </m:oMath>
      <w:r w:rsidR="00636A13">
        <w:rPr>
          <w:rFonts w:ascii="Times New Roman" w:hAnsi="Times New Roman" w:cs="Times New Roman"/>
        </w:rPr>
        <w:t>?</w:t>
      </w:r>
    </w:p>
    <w:p w:rsidR="00636A13" w:rsidRDefault="00636A13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C5235" w:rsidRDefault="009C5235" w:rsidP="008A3E7B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 Exemplo 32-1, tem-se um solenoide longo S, conforme mostra a Fig. 32-4, com 220 espiras/cm, diâmetro D de 3,2 cm. Em seu centro, é colocada uma bobina compacta C de 130 espiras, com diâmetro de 2,1 cm.</w:t>
      </w:r>
    </w:p>
    <w:p w:rsidR="009C5235" w:rsidRPr="009C5235" w:rsidRDefault="009C5235" w:rsidP="008A3E7B">
      <w:pPr>
        <w:spacing w:after="0" w:line="20" w:lineRule="atLeast"/>
        <w:jc w:val="both"/>
        <w:rPr>
          <w:rFonts w:ascii="Times New Roman" w:hAnsi="Times New Roman" w:cs="Times New Roman"/>
          <w:i/>
        </w:rPr>
      </w:pPr>
    </w:p>
    <w:p w:rsidR="00636A13" w:rsidRDefault="00F7370E" w:rsidP="00636A1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835275" cy="762675"/>
            <wp:effectExtent l="19050" t="0" r="3175" b="0"/>
            <wp:docPr id="29" name="Imagem 17" descr="C:\Users\Gustavo\Dropbox\Arquivo\Graduação\FGE3001\Lista\Imagens\ch30\af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ustavo\Dropbox\Arquivo\Graduação\FGE3001\Lista\Imagens\ch30\afg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7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35" w:rsidRDefault="009C5235" w:rsidP="00636A1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9C5235" w:rsidRPr="00A678BC" w:rsidRDefault="009C5235" w:rsidP="009C5235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387626">
        <w:rPr>
          <w:rFonts w:ascii="Times New Roman" w:hAnsi="Times New Roman" w:cs="Times New Roman"/>
          <w:b/>
        </w:rPr>
        <w:t>Fig. 32-4</w:t>
      </w:r>
      <w:r>
        <w:rPr>
          <w:rFonts w:ascii="Times New Roman" w:hAnsi="Times New Roman" w:cs="Times New Roman"/>
        </w:rPr>
        <w:t xml:space="preserve"> Exemplo 32-1.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022673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12</w:t>
      </w:r>
      <w:r w:rsidR="00022673">
        <w:rPr>
          <w:rFonts w:ascii="Times New Roman" w:hAnsi="Times New Roman" w:cs="Times New Roman"/>
          <w:b/>
        </w:rPr>
        <w:t>P</w:t>
      </w:r>
      <w:proofErr w:type="gramEnd"/>
      <w:r w:rsidR="00022673">
        <w:rPr>
          <w:rFonts w:ascii="Times New Roman" w:hAnsi="Times New Roman" w:cs="Times New Roman"/>
          <w:b/>
        </w:rPr>
        <w:t>.</w:t>
      </w:r>
      <w:r w:rsidR="00022673">
        <w:rPr>
          <w:rFonts w:ascii="Times New Roman" w:hAnsi="Times New Roman" w:cs="Times New Roman"/>
        </w:rPr>
        <w:t xml:space="preserve"> Deduza uma expressão para o fluxo através de um </w:t>
      </w:r>
      <w:proofErr w:type="spellStart"/>
      <w:r w:rsidR="00022673">
        <w:rPr>
          <w:rFonts w:ascii="Times New Roman" w:hAnsi="Times New Roman" w:cs="Times New Roman"/>
        </w:rPr>
        <w:t>toroide</w:t>
      </w:r>
      <w:proofErr w:type="spellEnd"/>
      <w:r w:rsidR="00022673">
        <w:rPr>
          <w:rFonts w:ascii="Times New Roman" w:hAnsi="Times New Roman" w:cs="Times New Roman"/>
        </w:rPr>
        <w:t xml:space="preserve">, com </w:t>
      </w:r>
      <m:oMath>
        <m:r>
          <w:rPr>
            <w:rFonts w:ascii="Cambria Math" w:hAnsi="Cambria Math" w:cs="Times New Roman"/>
          </w:rPr>
          <m:t>N</m:t>
        </m:r>
      </m:oMath>
      <w:r w:rsidR="00022673">
        <w:rPr>
          <w:rFonts w:ascii="Times New Roman" w:hAnsi="Times New Roman" w:cs="Times New Roman"/>
        </w:rPr>
        <w:t xml:space="preserve"> espiras, transportando uma corrente </w:t>
      </w:r>
      <m:oMath>
        <m:r>
          <w:rPr>
            <w:rFonts w:ascii="Cambria Math" w:hAnsi="Cambria Math" w:cs="Times New Roman"/>
          </w:rPr>
          <m:t>i</m:t>
        </m:r>
      </m:oMath>
      <w:r w:rsidR="00022673">
        <w:rPr>
          <w:rFonts w:ascii="Times New Roman" w:hAnsi="Times New Roman" w:cs="Times New Roman"/>
        </w:rPr>
        <w:t xml:space="preserve">. Suponha que o enrolamento tenha uma seção transversal retangular de raio interno </w:t>
      </w:r>
      <m:oMath>
        <m:r>
          <w:rPr>
            <w:rFonts w:ascii="Cambria Math" w:hAnsi="Cambria Math" w:cs="Times New Roman"/>
          </w:rPr>
          <m:t>a</m:t>
        </m:r>
      </m:oMath>
      <w:r w:rsidR="00022673">
        <w:rPr>
          <w:rFonts w:ascii="Times New Roman" w:hAnsi="Times New Roman" w:cs="Times New Roman"/>
        </w:rPr>
        <w:t xml:space="preserve">, raio externo </w:t>
      </w:r>
      <m:oMath>
        <m:r>
          <w:rPr>
            <w:rFonts w:ascii="Cambria Math" w:hAnsi="Cambria Math" w:cs="Times New Roman"/>
          </w:rPr>
          <m:t>b</m:t>
        </m:r>
      </m:oMath>
      <w:r w:rsidR="00022673">
        <w:rPr>
          <w:rFonts w:ascii="Times New Roman" w:hAnsi="Times New Roman" w:cs="Times New Roman"/>
        </w:rPr>
        <w:t xml:space="preserve"> e altura </w:t>
      </w:r>
      <m:oMath>
        <m:r>
          <w:rPr>
            <w:rFonts w:ascii="Cambria Math" w:hAnsi="Cambria Math" w:cs="Times New Roman"/>
          </w:rPr>
          <m:t>h</m:t>
        </m:r>
      </m:oMath>
      <w:r w:rsidR="00022673">
        <w:rPr>
          <w:rFonts w:ascii="Times New Roman" w:hAnsi="Times New Roman" w:cs="Times New Roman"/>
        </w:rPr>
        <w:t>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19</w:t>
      </w:r>
      <w:r w:rsidR="006034A6">
        <w:rPr>
          <w:rFonts w:ascii="Times New Roman" w:hAnsi="Times New Roman" w:cs="Times New Roman"/>
          <w:b/>
        </w:rPr>
        <w:t>P</w:t>
      </w:r>
      <w:proofErr w:type="gramEnd"/>
      <w:r w:rsidR="006034A6">
        <w:rPr>
          <w:rFonts w:ascii="Times New Roman" w:hAnsi="Times New Roman" w:cs="Times New Roman"/>
          <w:b/>
        </w:rPr>
        <w:t xml:space="preserve">. </w:t>
      </w:r>
      <w:r w:rsidR="006034A6">
        <w:rPr>
          <w:rFonts w:ascii="Times New Roman" w:hAnsi="Times New Roman" w:cs="Times New Roman"/>
        </w:rPr>
        <w:t xml:space="preserve">Uma espira quadrada cujo lado mede </w:t>
      </w:r>
      <m:oMath>
        <m:r>
          <w:rPr>
            <w:rFonts w:ascii="Cambria Math" w:hAnsi="Cambria Math" w:cs="Times New Roman"/>
          </w:rPr>
          <m:t>2,00 m</m:t>
        </m:r>
      </m:oMath>
      <w:r w:rsidR="008B4E5E">
        <w:rPr>
          <w:rFonts w:ascii="Times New Roman" w:hAnsi="Times New Roman" w:cs="Times New Roman"/>
        </w:rPr>
        <w:t xml:space="preserve"> está disposta perpendicularmente a um campo magnético uniforme com metade de sua área imersa no campo, como mostra a Fig. 32-38. A espira contém uma bateria de </w:t>
      </w:r>
      <m:oMath>
        <m:r>
          <w:rPr>
            <w:rFonts w:ascii="Cambria Math" w:hAnsi="Cambria Math" w:cs="Times New Roman"/>
          </w:rPr>
          <m:t>20,0 V</m:t>
        </m:r>
      </m:oMath>
      <w:r w:rsidR="008B4E5E">
        <w:rPr>
          <w:rFonts w:ascii="Times New Roman" w:hAnsi="Times New Roman" w:cs="Times New Roman"/>
        </w:rPr>
        <w:t xml:space="preserve"> e resistência interna desprezível. Sabendo-se que o módulo do campo varia com o tempo de acordo </w:t>
      </w:r>
      <w:proofErr w:type="spellStart"/>
      <w:r w:rsidR="008B4E5E">
        <w:rPr>
          <w:rFonts w:ascii="Times New Roman" w:hAnsi="Times New Roman" w:cs="Times New Roman"/>
        </w:rPr>
        <w:t>co</w:t>
      </w:r>
      <w:proofErr w:type="spellEnd"/>
      <w:r w:rsidR="008B4E5E">
        <w:rPr>
          <w:rFonts w:ascii="Times New Roman" w:hAnsi="Times New Roman" w:cs="Times New Roman"/>
        </w:rPr>
        <w:t xml:space="preserve"> a relação </w:t>
      </w:r>
      <m:oMath>
        <m:r>
          <w:rPr>
            <w:rFonts w:ascii="Cambria Math" w:hAnsi="Cambria Math" w:cs="Times New Roman"/>
          </w:rPr>
          <m:t>B=0,042-0,870t</m:t>
        </m:r>
      </m:oMath>
      <w:r w:rsidR="008B4E5E">
        <w:rPr>
          <w:rFonts w:ascii="Times New Roman" w:hAnsi="Times New Roman" w:cs="Times New Roman"/>
        </w:rPr>
        <w:t xml:space="preserve">, com </w:t>
      </w:r>
      <m:oMath>
        <m:r>
          <w:rPr>
            <w:rFonts w:ascii="Cambria Math" w:hAnsi="Cambria Math" w:cs="Times New Roman"/>
          </w:rPr>
          <m:t>B</m:t>
        </m:r>
      </m:oMath>
      <w:r w:rsidR="008B4E5E">
        <w:rPr>
          <w:rFonts w:ascii="Times New Roman" w:hAnsi="Times New Roman" w:cs="Times New Roman"/>
        </w:rPr>
        <w:t xml:space="preserve"> em teslas e </w:t>
      </w:r>
      <m:oMath>
        <m:r>
          <w:rPr>
            <w:rFonts w:ascii="Cambria Math" w:hAnsi="Cambria Math" w:cs="Times New Roman"/>
          </w:rPr>
          <m:t>t</m:t>
        </m:r>
      </m:oMath>
      <w:r w:rsidR="008B4E5E">
        <w:rPr>
          <w:rFonts w:ascii="Times New Roman" w:hAnsi="Times New Roman" w:cs="Times New Roman"/>
        </w:rPr>
        <w:t xml:space="preserve"> em </w:t>
      </w:r>
      <w:r w:rsidR="008B4E5E">
        <w:rPr>
          <w:rFonts w:ascii="Times New Roman" w:hAnsi="Times New Roman" w:cs="Times New Roman"/>
        </w:rPr>
        <w:lastRenderedPageBreak/>
        <w:t>segundos, (a) qual é a fem total no circuito? (b) Qual é o sentido da corrente através da bateria?</w:t>
      </w:r>
    </w:p>
    <w:p w:rsidR="008B4E5E" w:rsidRDefault="008B4E5E" w:rsidP="008B4E5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B4E5E" w:rsidRDefault="008049E0" w:rsidP="008B4E5E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04848" cy="1796744"/>
            <wp:effectExtent l="19050" t="0" r="152" b="0"/>
            <wp:docPr id="3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32" cy="179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5E" w:rsidRDefault="008B4E5E" w:rsidP="008B4E5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B4E5E" w:rsidRPr="006034A6" w:rsidRDefault="008B4E5E" w:rsidP="008B4E5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B4E5E">
        <w:rPr>
          <w:rFonts w:ascii="Times New Roman" w:hAnsi="Times New Roman" w:cs="Times New Roman"/>
          <w:b/>
        </w:rPr>
        <w:t>Fig. 32-38</w:t>
      </w:r>
      <w:r>
        <w:rPr>
          <w:rFonts w:ascii="Times New Roman" w:hAnsi="Times New Roman" w:cs="Times New Roman"/>
        </w:rPr>
        <w:t xml:space="preserve"> Problema 19.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74736" w:rsidRDefault="00674736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C4F1B" w:rsidRDefault="001C4F1B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74736" w:rsidRPr="00C26E43" w:rsidRDefault="00707CC0" w:rsidP="00674736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Respostas</w:t>
      </w:r>
    </w:p>
    <w:p w:rsidR="00AA7CB0" w:rsidRPr="00C26E43" w:rsidRDefault="00AA7CB0" w:rsidP="008B5955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16C18" w:rsidRPr="00C26E43" w:rsidRDefault="00316C18" w:rsidP="008B5955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Capítulo 32</w:t>
      </w:r>
    </w:p>
    <w:p w:rsidR="0049109A" w:rsidRDefault="00E64A27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C26E43">
        <w:rPr>
          <w:rFonts w:ascii="Times New Roman" w:hAnsi="Times New Roman" w:cs="Times New Roman"/>
          <w:b/>
          <w:sz w:val="20"/>
          <w:szCs w:val="20"/>
        </w:rPr>
        <w:t xml:space="preserve">1.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57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μWb</m:t>
        </m:r>
      </m:oMath>
      <w:r w:rsidRPr="00C26E43">
        <w:rPr>
          <w:rFonts w:ascii="Times New Roman" w:hAnsi="Times New Roman" w:cs="Times New Roman"/>
          <w:sz w:val="20"/>
          <w:szCs w:val="20"/>
        </w:rPr>
        <w:t>.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2. </w:t>
      </w:r>
      <m:oMath>
        <m:r>
          <w:rPr>
            <w:rFonts w:ascii="Cambria Math" w:hAnsi="Cambria Math" w:cs="Times New Roman"/>
            <w:sz w:val="20"/>
            <w:szCs w:val="20"/>
          </w:rPr>
          <m:t>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= 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N</m:t>
        </m:r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An</m:t>
        </m:r>
        <m:r>
          <w:rPr>
            <w:rFonts w:ascii="Cambria Math" w:hAnsi="Cambria Math" w:cs="Times New Roman"/>
            <w:sz w:val="20"/>
            <w:szCs w:val="20"/>
          </w:rPr>
          <m:t>ω</m:t>
        </m:r>
        <m:func>
          <m:func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ωt</m:t>
            </m:r>
          </m:e>
        </m:func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26E43">
        <w:rPr>
          <w:rFonts w:ascii="Times New Roman" w:hAnsi="Times New Roman" w:cs="Times New Roman"/>
          <w:b/>
          <w:sz w:val="20"/>
          <w:szCs w:val="20"/>
        </w:rPr>
        <w:t>4.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ε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π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τ</m:t>
            </m:r>
          </m:den>
        </m:f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τ</m:t>
                </m:r>
              </m:den>
            </m:f>
          </m:sup>
        </m:sSup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 5.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31 </m:t>
        </m:r>
        <m:r>
          <w:rPr>
            <w:rFonts w:ascii="Cambria Math" w:hAnsi="Cambria Math" w:cs="Times New Roman"/>
            <w:sz w:val="20"/>
            <w:szCs w:val="20"/>
          </w:rPr>
          <m:t>mV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(b) Da direita pra esquerda.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6.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 xml:space="preserve">a) 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0s</m:t>
        </m:r>
        <m:r>
          <w:rPr>
            <w:rFonts w:ascii="Cambria Math" w:hAnsi="Times New Roman" w:cs="Times New Roman"/>
            <w:sz w:val="20"/>
            <w:szCs w:val="20"/>
          </w:rPr>
          <m:t>&lt;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&lt;</m:t>
        </m:r>
        <m:r>
          <w:rPr>
            <w:rFonts w:ascii="Cambria Math" w:hAnsi="Times New Roman" w:cs="Times New Roman"/>
            <w:sz w:val="20"/>
            <w:szCs w:val="20"/>
          </w:rPr>
          <m:t>2,0</m:t>
        </m:r>
        <m:r>
          <w:rPr>
            <w:rFonts w:ascii="Cambria Math" w:hAnsi="Cambria Math" w:cs="Times New Roman"/>
            <w:sz w:val="20"/>
            <w:szCs w:val="20"/>
          </w:rPr>
          <m:t>s</m:t>
        </m:r>
        <m:r>
          <w:rPr>
            <w:rFonts w:ascii="Cambria Math" w:hAnsi="Times New Roman" w:cs="Times New Roman"/>
            <w:sz w:val="20"/>
            <w:szCs w:val="20"/>
          </w:rPr>
          <m:t xml:space="preserve">  </m:t>
        </m:r>
        <m:r>
          <w:rPr>
            <w:rFonts w:ascii="Cambria Math" w:hAnsi="Times New Roman" w:cs="Times New Roman"/>
            <w:sz w:val="20"/>
            <w:szCs w:val="20"/>
          </w:rPr>
          <m:t>→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= 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0,011 </m:t>
        </m:r>
        <m:r>
          <w:rPr>
            <w:rFonts w:ascii="Cambria Math" w:hAnsi="Cambria Math" w:cs="Times New Roman"/>
            <w:sz w:val="20"/>
            <w:szCs w:val="20"/>
          </w:rPr>
          <m:t>V</m:t>
        </m:r>
        <m:r>
          <w:rPr>
            <w:rFonts w:ascii="Cambria Math" w:eastAsiaTheme="minorEastAsia" w:hAnsi="Cambria Math" w:cs="Times New Roman"/>
            <w:sz w:val="20"/>
            <w:szCs w:val="20"/>
          </w:rPr>
          <m:t xml:space="preserve">. b) </m:t>
        </m:r>
      </m:oMath>
      <w:r w:rsidRPr="00C26E43">
        <w:rPr>
          <w:rFonts w:ascii="Times New Roman" w:eastAsiaTheme="minorEastAsia" w:hAnsi="Times New Roman" w:cs="Times New Roman"/>
          <w:iCs/>
          <w:sz w:val="20"/>
          <w:szCs w:val="20"/>
        </w:rPr>
        <w:t xml:space="preserve"> 2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>,0</w:t>
      </w:r>
      <w:r w:rsidRPr="00C26E43">
        <w:rPr>
          <w:rFonts w:ascii="Times New Roman" w:eastAsiaTheme="minorEastAsia" w:hAnsi="Times New Roman" w:cs="Times New Roman"/>
          <w:iCs/>
          <w:sz w:val="20"/>
          <w:szCs w:val="20"/>
        </w:rPr>
        <w:t xml:space="preserve">s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&lt;</m:t>
        </m:r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&lt;4,0</m:t>
        </m:r>
        <m:r>
          <w:rPr>
            <w:rFonts w:ascii="Cambria Math" w:eastAsiaTheme="minorEastAsia" w:hAnsi="Cambria Math" w:cs="Times New Roman"/>
            <w:sz w:val="20"/>
            <w:szCs w:val="20"/>
          </w:rPr>
          <m:t>s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→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ε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 0 </m:t>
        </m:r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</m:oMath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c)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4</w:t>
      </w:r>
      <w:r>
        <w:rPr>
          <w:rFonts w:ascii="Times New Roman" w:eastAsiaTheme="minorEastAsia" w:hAnsi="Times New Roman" w:cs="Times New Roman"/>
          <w:sz w:val="20"/>
          <w:szCs w:val="20"/>
        </w:rPr>
        <w:t>,0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s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&lt;</m:t>
        </m:r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&lt;6,0</m:t>
        </m:r>
        <m:r>
          <w:rPr>
            <w:rFonts w:ascii="Cambria Math" w:eastAsiaTheme="minorEastAsia" w:hAnsi="Cambria Math" w:cs="Times New Roman"/>
            <w:sz w:val="20"/>
            <w:szCs w:val="20"/>
          </w:rPr>
          <m:t>s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→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ε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 0,011 </m:t>
        </m:r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</m:oMath>
      <w:r w:rsidRPr="00C26E43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proofErr w:type="gramStart"/>
      <w:r w:rsidRPr="00C26E43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C26E4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(b)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58 </m:t>
        </m:r>
        <m:r>
          <w:rPr>
            <w:rFonts w:ascii="Cambria Math" w:hAnsi="Cambria Math" w:cs="Times New Roman"/>
            <w:sz w:val="20"/>
            <w:szCs w:val="20"/>
          </w:rPr>
          <m:t>mA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21,7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V</m:t>
        </m:r>
      </m:oMath>
      <w:r w:rsidRPr="00C26E43">
        <w:rPr>
          <w:rFonts w:ascii="Times New Roman" w:hAnsi="Times New Roman" w:cs="Times New Roman"/>
          <w:sz w:val="20"/>
          <w:szCs w:val="20"/>
        </w:rPr>
        <w:t>. (b) Anti-horário.</w:t>
      </w: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Pr="00C26E43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sectPr w:rsidR="0049109A" w:rsidRPr="00C26E43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E7" w:rsidRDefault="00AB02E7" w:rsidP="00DF1EC7">
      <w:pPr>
        <w:spacing w:after="0" w:line="240" w:lineRule="auto"/>
      </w:pPr>
      <w:r>
        <w:separator/>
      </w:r>
    </w:p>
  </w:endnote>
  <w:endnote w:type="continuationSeparator" w:id="0">
    <w:p w:rsidR="00AB02E7" w:rsidRDefault="00AB02E7" w:rsidP="00D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E7" w:rsidRDefault="00AB02E7" w:rsidP="00DF1EC7">
      <w:pPr>
        <w:spacing w:after="0" w:line="240" w:lineRule="auto"/>
      </w:pPr>
      <w:r>
        <w:separator/>
      </w:r>
    </w:p>
  </w:footnote>
  <w:footnote w:type="continuationSeparator" w:id="0">
    <w:p w:rsidR="00AB02E7" w:rsidRDefault="00AB02E7" w:rsidP="00D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22673"/>
    <w:rsid w:val="00023F94"/>
    <w:rsid w:val="00025F37"/>
    <w:rsid w:val="00053F79"/>
    <w:rsid w:val="000648F4"/>
    <w:rsid w:val="00076A94"/>
    <w:rsid w:val="000869D1"/>
    <w:rsid w:val="00095054"/>
    <w:rsid w:val="000A0C88"/>
    <w:rsid w:val="000A5A8F"/>
    <w:rsid w:val="000A752A"/>
    <w:rsid w:val="000B6DA1"/>
    <w:rsid w:val="000C4781"/>
    <w:rsid w:val="00103BF9"/>
    <w:rsid w:val="00105EFC"/>
    <w:rsid w:val="00120B33"/>
    <w:rsid w:val="001263BB"/>
    <w:rsid w:val="00133F5D"/>
    <w:rsid w:val="001372CE"/>
    <w:rsid w:val="00140A30"/>
    <w:rsid w:val="001543BA"/>
    <w:rsid w:val="00157215"/>
    <w:rsid w:val="001608C1"/>
    <w:rsid w:val="001829F1"/>
    <w:rsid w:val="00187F88"/>
    <w:rsid w:val="001B0EF0"/>
    <w:rsid w:val="001C4F1B"/>
    <w:rsid w:val="001F290A"/>
    <w:rsid w:val="00214F95"/>
    <w:rsid w:val="00217280"/>
    <w:rsid w:val="00223FFC"/>
    <w:rsid w:val="00246582"/>
    <w:rsid w:val="002611E8"/>
    <w:rsid w:val="002647FC"/>
    <w:rsid w:val="00283A67"/>
    <w:rsid w:val="00285E4D"/>
    <w:rsid w:val="002920AB"/>
    <w:rsid w:val="002A3ED6"/>
    <w:rsid w:val="002B5D65"/>
    <w:rsid w:val="002C43E7"/>
    <w:rsid w:val="00305E75"/>
    <w:rsid w:val="00310530"/>
    <w:rsid w:val="00310FBF"/>
    <w:rsid w:val="00316C18"/>
    <w:rsid w:val="00326C3A"/>
    <w:rsid w:val="00335E1E"/>
    <w:rsid w:val="00387626"/>
    <w:rsid w:val="00392860"/>
    <w:rsid w:val="00394D42"/>
    <w:rsid w:val="003A3C9F"/>
    <w:rsid w:val="003A4E64"/>
    <w:rsid w:val="003B2936"/>
    <w:rsid w:val="003C1AC9"/>
    <w:rsid w:val="003D7D81"/>
    <w:rsid w:val="003E5DF2"/>
    <w:rsid w:val="00400C0C"/>
    <w:rsid w:val="00402677"/>
    <w:rsid w:val="00406873"/>
    <w:rsid w:val="00442381"/>
    <w:rsid w:val="0049109A"/>
    <w:rsid w:val="004A69B4"/>
    <w:rsid w:val="004B2461"/>
    <w:rsid w:val="004B4D59"/>
    <w:rsid w:val="004C2ECF"/>
    <w:rsid w:val="004D748A"/>
    <w:rsid w:val="004E0BE6"/>
    <w:rsid w:val="004E56E6"/>
    <w:rsid w:val="004E6AFE"/>
    <w:rsid w:val="004F49F2"/>
    <w:rsid w:val="004F646F"/>
    <w:rsid w:val="005149AA"/>
    <w:rsid w:val="00525745"/>
    <w:rsid w:val="005332C6"/>
    <w:rsid w:val="00542619"/>
    <w:rsid w:val="00576F97"/>
    <w:rsid w:val="00590891"/>
    <w:rsid w:val="005B187D"/>
    <w:rsid w:val="005B32F6"/>
    <w:rsid w:val="005B4BE4"/>
    <w:rsid w:val="005C3047"/>
    <w:rsid w:val="005C3C13"/>
    <w:rsid w:val="005D5AC2"/>
    <w:rsid w:val="005D6B00"/>
    <w:rsid w:val="005E0F26"/>
    <w:rsid w:val="005E2283"/>
    <w:rsid w:val="006028D3"/>
    <w:rsid w:val="006034A6"/>
    <w:rsid w:val="006071CB"/>
    <w:rsid w:val="00620570"/>
    <w:rsid w:val="0063407E"/>
    <w:rsid w:val="00636A13"/>
    <w:rsid w:val="00660720"/>
    <w:rsid w:val="00674736"/>
    <w:rsid w:val="00685BA6"/>
    <w:rsid w:val="00687E1B"/>
    <w:rsid w:val="006A0679"/>
    <w:rsid w:val="006A2D62"/>
    <w:rsid w:val="006B0041"/>
    <w:rsid w:val="006B1446"/>
    <w:rsid w:val="006B6612"/>
    <w:rsid w:val="006C0D0D"/>
    <w:rsid w:val="006D3C54"/>
    <w:rsid w:val="006E78C4"/>
    <w:rsid w:val="0070058F"/>
    <w:rsid w:val="00706A93"/>
    <w:rsid w:val="00707CC0"/>
    <w:rsid w:val="0071259D"/>
    <w:rsid w:val="0071582F"/>
    <w:rsid w:val="0072078D"/>
    <w:rsid w:val="007231AB"/>
    <w:rsid w:val="007415D7"/>
    <w:rsid w:val="00756B79"/>
    <w:rsid w:val="007857BF"/>
    <w:rsid w:val="007857F2"/>
    <w:rsid w:val="0079156A"/>
    <w:rsid w:val="007934A5"/>
    <w:rsid w:val="007B1568"/>
    <w:rsid w:val="007B246F"/>
    <w:rsid w:val="007C40F7"/>
    <w:rsid w:val="007D63B4"/>
    <w:rsid w:val="007E526F"/>
    <w:rsid w:val="007F302E"/>
    <w:rsid w:val="007F5AD7"/>
    <w:rsid w:val="008029B7"/>
    <w:rsid w:val="008049E0"/>
    <w:rsid w:val="00814D04"/>
    <w:rsid w:val="00834CAC"/>
    <w:rsid w:val="0086382C"/>
    <w:rsid w:val="00874D94"/>
    <w:rsid w:val="008875DD"/>
    <w:rsid w:val="00891323"/>
    <w:rsid w:val="008A3E7B"/>
    <w:rsid w:val="008B4E5E"/>
    <w:rsid w:val="008B5955"/>
    <w:rsid w:val="008C34FF"/>
    <w:rsid w:val="008D1151"/>
    <w:rsid w:val="008E2532"/>
    <w:rsid w:val="008E45A5"/>
    <w:rsid w:val="00907764"/>
    <w:rsid w:val="00926E73"/>
    <w:rsid w:val="00936914"/>
    <w:rsid w:val="009428FF"/>
    <w:rsid w:val="009501F6"/>
    <w:rsid w:val="0096746D"/>
    <w:rsid w:val="00984178"/>
    <w:rsid w:val="00984D4E"/>
    <w:rsid w:val="00987BFE"/>
    <w:rsid w:val="00987DC1"/>
    <w:rsid w:val="00990591"/>
    <w:rsid w:val="009A1FA8"/>
    <w:rsid w:val="009A7832"/>
    <w:rsid w:val="009B6C76"/>
    <w:rsid w:val="009C5235"/>
    <w:rsid w:val="009F1037"/>
    <w:rsid w:val="009F11E0"/>
    <w:rsid w:val="00A025A0"/>
    <w:rsid w:val="00A52C3A"/>
    <w:rsid w:val="00A54FBE"/>
    <w:rsid w:val="00A63303"/>
    <w:rsid w:val="00A63A8B"/>
    <w:rsid w:val="00A65F86"/>
    <w:rsid w:val="00A678BC"/>
    <w:rsid w:val="00A67B52"/>
    <w:rsid w:val="00A71279"/>
    <w:rsid w:val="00A92D31"/>
    <w:rsid w:val="00AA7BC7"/>
    <w:rsid w:val="00AA7CB0"/>
    <w:rsid w:val="00AB02E7"/>
    <w:rsid w:val="00AB72F3"/>
    <w:rsid w:val="00AF7086"/>
    <w:rsid w:val="00AF7385"/>
    <w:rsid w:val="00B018DB"/>
    <w:rsid w:val="00B073D8"/>
    <w:rsid w:val="00B11A09"/>
    <w:rsid w:val="00B206F3"/>
    <w:rsid w:val="00B41863"/>
    <w:rsid w:val="00B6139C"/>
    <w:rsid w:val="00B679FC"/>
    <w:rsid w:val="00B7002E"/>
    <w:rsid w:val="00B70EFE"/>
    <w:rsid w:val="00B859F4"/>
    <w:rsid w:val="00BA7DD7"/>
    <w:rsid w:val="00BB309C"/>
    <w:rsid w:val="00BD6236"/>
    <w:rsid w:val="00C26E43"/>
    <w:rsid w:val="00C4563C"/>
    <w:rsid w:val="00C45FF3"/>
    <w:rsid w:val="00C5024C"/>
    <w:rsid w:val="00C52E94"/>
    <w:rsid w:val="00C61D04"/>
    <w:rsid w:val="00C770A6"/>
    <w:rsid w:val="00C86CB6"/>
    <w:rsid w:val="00CA69B3"/>
    <w:rsid w:val="00CA7CB7"/>
    <w:rsid w:val="00CD758B"/>
    <w:rsid w:val="00CE267A"/>
    <w:rsid w:val="00CE5964"/>
    <w:rsid w:val="00D24D86"/>
    <w:rsid w:val="00D30707"/>
    <w:rsid w:val="00D40BC0"/>
    <w:rsid w:val="00D437E5"/>
    <w:rsid w:val="00D51E62"/>
    <w:rsid w:val="00D52D14"/>
    <w:rsid w:val="00D62688"/>
    <w:rsid w:val="00D86DA8"/>
    <w:rsid w:val="00D9634C"/>
    <w:rsid w:val="00DA2662"/>
    <w:rsid w:val="00DC3C11"/>
    <w:rsid w:val="00DC4956"/>
    <w:rsid w:val="00DF1EC7"/>
    <w:rsid w:val="00E010D8"/>
    <w:rsid w:val="00E04DFF"/>
    <w:rsid w:val="00E12E66"/>
    <w:rsid w:val="00E138C0"/>
    <w:rsid w:val="00E211E2"/>
    <w:rsid w:val="00E31F04"/>
    <w:rsid w:val="00E41BEB"/>
    <w:rsid w:val="00E47AC3"/>
    <w:rsid w:val="00E60A8D"/>
    <w:rsid w:val="00E64A27"/>
    <w:rsid w:val="00E71264"/>
    <w:rsid w:val="00E768D4"/>
    <w:rsid w:val="00E76C25"/>
    <w:rsid w:val="00E94AD6"/>
    <w:rsid w:val="00E9713D"/>
    <w:rsid w:val="00EA1E1D"/>
    <w:rsid w:val="00EB204B"/>
    <w:rsid w:val="00EC46D1"/>
    <w:rsid w:val="00ED52AD"/>
    <w:rsid w:val="00EE1A35"/>
    <w:rsid w:val="00EE7AFC"/>
    <w:rsid w:val="00EF151C"/>
    <w:rsid w:val="00F0150F"/>
    <w:rsid w:val="00F027DD"/>
    <w:rsid w:val="00F14055"/>
    <w:rsid w:val="00F3261A"/>
    <w:rsid w:val="00F32808"/>
    <w:rsid w:val="00F33DF5"/>
    <w:rsid w:val="00F47A10"/>
    <w:rsid w:val="00F7370E"/>
    <w:rsid w:val="00F84441"/>
    <w:rsid w:val="00FA06C6"/>
    <w:rsid w:val="00FA30E1"/>
    <w:rsid w:val="00FB4A1F"/>
    <w:rsid w:val="00FD7986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214F-3297-4341-BD64-A92B5750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2013-10-04T19:38:00Z</dcterms:created>
  <dcterms:modified xsi:type="dcterms:W3CDTF">2015-01-19T12:43:00Z</dcterms:modified>
</cp:coreProperties>
</file>